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C2" w:rsidRDefault="006B70C2" w:rsidP="006B70C2">
      <w:pPr>
        <w:pStyle w:val="a3"/>
        <w:spacing w:before="0" w:beforeAutospacing="0" w:after="240" w:afterAutospacing="0"/>
        <w:jc w:val="center"/>
        <w:rPr>
          <w:color w:val="0D0D0D" w:themeColor="text1" w:themeTint="F2"/>
          <w:sz w:val="36"/>
          <w:szCs w:val="36"/>
        </w:rPr>
      </w:pPr>
      <w:r>
        <w:rPr>
          <w:b/>
          <w:bCs/>
          <w:color w:val="0D0D0D" w:themeColor="text1" w:themeTint="F2"/>
          <w:sz w:val="36"/>
          <w:szCs w:val="36"/>
        </w:rPr>
        <w:t>Консультация для родителей  «Патриотическое воспитание детей раннего возраста в семье».</w:t>
      </w:r>
    </w:p>
    <w:p w:rsidR="006B70C2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Раннее детство – это очень благоприятный период для развития, формирования и воспитания в целом, потому что психика детей этого возраста очень пластична. Патриотическое воспитание детей начинается даже не с раннего возраста (от года до трёх), а с самого младенчества. Можно сказать, что дети впитывают патриотизм с колыбельными песнями, которые исполняет его мама, с прибаутками, </w:t>
      </w:r>
      <w:proofErr w:type="spellStart"/>
      <w:r>
        <w:rPr>
          <w:color w:val="0D0D0D" w:themeColor="text1" w:themeTint="F2"/>
        </w:rPr>
        <w:t>потешками</w:t>
      </w:r>
      <w:proofErr w:type="spellEnd"/>
      <w:r>
        <w:rPr>
          <w:color w:val="0D0D0D" w:themeColor="text1" w:themeTint="F2"/>
        </w:rPr>
        <w:t>. Можно сказать, что патриотическое воспитание начинается с русского устного народного творчества.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русский фольклор.</w:t>
      </w:r>
    </w:p>
    <w:p w:rsidR="006B70C2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В раннем детстве дети уже более развиты, способны понимать многие вещи, поэтому и воспитательные средства будут усложняться. К раннему возрасту относится период от 1 года до 3 лет, ведущая доля воспитания ложится на семью. Содержание патриотического воспитания в раннем возрасте включает в себя: знакомство с семьёй, её традициями; если ребёнок уже пошёл в детский сад, то знакомство с детским садом; знакомство с улицей, на которой проживает ребёнок.</w:t>
      </w:r>
    </w:p>
    <w:p w:rsidR="006B70C2" w:rsidRDefault="006B70C2" w:rsidP="006B70C2">
      <w:pPr>
        <w:pStyle w:val="a3"/>
        <w:spacing w:before="0" w:beforeAutospacing="0" w:after="24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Патриотическое воспитание детей раннего возраста начинается с близкого окружения ребёнка. И формирование отношений в своей семье можно считать </w:t>
      </w:r>
      <w:r>
        <w:rPr>
          <w:b/>
          <w:bCs/>
          <w:iCs/>
          <w:color w:val="0D0D0D" w:themeColor="text1" w:themeTint="F2"/>
        </w:rPr>
        <w:t>первым этапом</w:t>
      </w:r>
      <w:r>
        <w:rPr>
          <w:color w:val="0D0D0D" w:themeColor="text1" w:themeTint="F2"/>
        </w:rPr>
        <w:t xml:space="preserve"> воспитания патриотизма. 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Средствами воспитания на этом этапе будут выступать: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rPr>
          <w:color w:val="0D0D0D" w:themeColor="text1" w:themeTint="F2"/>
        </w:rPr>
      </w:pPr>
      <w:r>
        <w:rPr>
          <w:color w:val="0D0D0D" w:themeColor="text1" w:themeTint="F2"/>
        </w:rPr>
        <w:t xml:space="preserve">1. Совместная деятельность в семейном кругу. Например, настольные игры вечером или организация хозяйственно-бытового труда (распределить обязанности по дому и выделить малышу какую-нибудь функцию, например, поливать цветы или протирать пыль), помощь маме на кухне, хотя бы мелкое поручение. 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4549140" cy="2385060"/>
            <wp:effectExtent l="19050" t="0" r="3810" b="0"/>
            <wp:docPr id="1" name="Рисунок 4" descr="12-53-1200x630-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-53-1200x630-c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2. Семейный досуг. Следует уделять своему малышу больше времени. Очень важно, чтобы в проведении досуга принимали участие все члены семьи. В современных условиях можно легко придумать, как интересно провести выходной день всем вместе. Важно, не 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только провести досуг, но и подвести его итоги, побеседовать, о том, что запомнилось больше всего, что понравилось, что не понравилось. Стараться по возможности везде брать ребёнка с собой.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484120" cy="2484120"/>
            <wp:effectExtent l="19050" t="0" r="0" b="0"/>
            <wp:docPr id="2" name="Рисунок 5" descr="https://thumbs.dreamstime.com/b/%D1%87%D0%B5%D1%80%D1%82%D0%B5%D0%B6-%D0%BC%D0%B0%D0%BC%D1%8B-%D0%B8-%D1%80%D0%B5%D0%B1%D0%B5%D0%BD%D0%BA-743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humbs.dreamstime.com/b/%D1%87%D0%B5%D1%80%D1%82%D0%B5%D0%B6-%D0%BC%D0%B0%D0%BC%D1%8B-%D0%B8-%D1%80%D0%B5%D0%B1%D0%B5%D0%BD%D0%BA-7433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3. Оформление семейного фотоальбома. В этом возрасте пока можно просто просматривать фотографии. Очень хорошо просматривать старые фотографии. Маленьким детям всегда интересно как выглядели мама с папой в детстве, а детские фотографии дедушки и бабушки вообще вызывают восторг. Можно рассказать крохе о своём детстве, что вы больше всего любили, во что играли, как проводили время и т.д.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3093720" cy="3093720"/>
            <wp:effectExtent l="19050" t="0" r="0" b="0"/>
            <wp:docPr id="3" name="Рисунок 8" descr="https://xn--23-6kca3cewxj5c.xn--p1ai/wp-content/uploads/2020/04/94dc8047404893.58791d906c4f0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xn--23-6kca3cewxj5c.xn--p1ai/wp-content/uploads/2020/04/94dc8047404893.58791d906c4f0-1-10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4.Семейные традиции. Необходимо обдумать, какие в вашей семье традиции. Если не получилось, стоит придумать себе традиции и придерживаться их. Традиции могут быть разными, например, ежедневная – совместный семейный ужин (но не всегда получается), поэтому легче завести традиции ежегодные или ежемесячные, например, поездка за город или в какое-нибудь интересное место (зоопарк, батутный центр и т.д.).  Так же это может 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быть еженедельный игровой вечер с мамой и папой, или вечер творчества, кому что ближе. Для самых маленьких такие традиции вполне приемлемы, по мере взросления ребёнка семейные традиции тоже будут усложняться.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804160" cy="2461260"/>
            <wp:effectExtent l="19050" t="0" r="0" b="0"/>
            <wp:docPr id="4" name="Рисунок 11" descr="https://avatars.mds.yandex.net/get-zen_doc/52326/pub_5e206d8c5ba2b500c490d6f6_5e206d9ffe289100b147db4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get-zen_doc/52326/pub_5e206d8c5ba2b500c490d6f6_5e206d9ffe289100b147db4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5.Чтение ребёнку русских рассказов и сказок, в которых отражены семейные отношения.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811780" cy="2644140"/>
            <wp:effectExtent l="19050" t="0" r="7620" b="0"/>
            <wp:docPr id="5" name="Рисунок 21" descr="https://ds05.infourok.ru/uploads/ex/0297/001140a6-ec4328f8/hello_html_m5cc81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s05.infourok.ru/uploads/ex/0297/001140a6-ec4328f8/hello_html_m5cc810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6. Изготовление подарков своими руками на праздники (День рождения, 23 февраля, 8 марта, Новый год). Это формирует внимательное и заботливое отношение к близким людям, развивает эмоциональную сферу малыша, создаёт мотивы поведения, заданного обществом.</w:t>
      </w:r>
    </w:p>
    <w:p w:rsidR="006B70C2" w:rsidRDefault="006B70C2" w:rsidP="006B70C2">
      <w:pPr>
        <w:pStyle w:val="a3"/>
        <w:spacing w:before="0" w:beforeAutospacing="0" w:after="0" w:afterAutospacing="0"/>
        <w:ind w:firstLine="708"/>
        <w:jc w:val="center"/>
        <w:rPr>
          <w:b/>
          <w:bCs/>
          <w:iCs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>
            <wp:extent cx="2232660" cy="2567940"/>
            <wp:effectExtent l="19050" t="0" r="0" b="0"/>
            <wp:docPr id="6" name="Рисунок 24" descr="https://pbs.twimg.com/media/DXSMav3WAAEAdg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bs.twimg.com/media/DXSMav3WAAEAdgo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ind w:firstLine="708"/>
        <w:jc w:val="both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ВАЖНО!</w:t>
      </w:r>
    </w:p>
    <w:p w:rsidR="006B70C2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Ни в коем случае не стоит забывать о самом важном средстве любого воспитания – собственный пример поведения. Не следует при ребёнке комментировать новости или ругать правительство, критиковать страну в целом. Дети впитывают всю информацию как губки, не фильтруя её. Поэтому, когда даёте какой-нибудь комментарий, обязательно необходимо задумываться над собственными словами. Кроме того, личным примером нужно показывать образец бережливости, заботы, уважения к старшим и т.д. Не стоит забывать, что всё поведение, которое заложено в вашем ребёнке – это скопированный ваш шаблон.</w:t>
      </w:r>
    </w:p>
    <w:p w:rsidR="006B70C2" w:rsidRDefault="006B70C2" w:rsidP="006B70C2">
      <w:pPr>
        <w:pStyle w:val="a3"/>
        <w:spacing w:before="0" w:beforeAutospacing="0" w:after="24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Дорогие родители, наши дети - это наша Родина! Мы в силах и должны сделать нашу Родину красивой, сильной и родной!</w:t>
      </w:r>
    </w:p>
    <w:p w:rsidR="000221A1" w:rsidRDefault="000221A1"/>
    <w:sectPr w:rsidR="000221A1" w:rsidSect="00022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0C2"/>
    <w:rsid w:val="000221A1"/>
    <w:rsid w:val="000610E9"/>
    <w:rsid w:val="000C54E8"/>
    <w:rsid w:val="002A2DA7"/>
    <w:rsid w:val="003C3B00"/>
    <w:rsid w:val="003F49E1"/>
    <w:rsid w:val="005A66EB"/>
    <w:rsid w:val="006B70C2"/>
    <w:rsid w:val="0079684D"/>
    <w:rsid w:val="008D089E"/>
    <w:rsid w:val="00904653"/>
    <w:rsid w:val="00B151A8"/>
    <w:rsid w:val="00BD0A92"/>
    <w:rsid w:val="00C00620"/>
    <w:rsid w:val="00C725F7"/>
    <w:rsid w:val="00DA510C"/>
    <w:rsid w:val="00F57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3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2021-02-20T08:39:00Z</dcterms:created>
  <dcterms:modified xsi:type="dcterms:W3CDTF">2021-02-20T08:39:00Z</dcterms:modified>
</cp:coreProperties>
</file>