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AAD" w:rsidRPr="00F7016B" w:rsidRDefault="00D32AAD" w:rsidP="00D32AA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F7016B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32AAD" w:rsidRPr="00F7016B" w:rsidRDefault="00D32AAD" w:rsidP="00D32AAD">
      <w:pPr>
        <w:spacing w:after="200" w:line="276" w:lineRule="auto"/>
        <w:jc w:val="center"/>
        <w:rPr>
          <w:rFonts w:ascii="Times New Roman" w:hAnsi="Times New Roman"/>
          <w:sz w:val="28"/>
          <w:szCs w:val="28"/>
        </w:rPr>
      </w:pPr>
      <w:r w:rsidRPr="00F7016B">
        <w:rPr>
          <w:rFonts w:ascii="Times New Roman" w:hAnsi="Times New Roman"/>
          <w:sz w:val="28"/>
          <w:szCs w:val="28"/>
        </w:rPr>
        <w:t>«Детский сад № 45 общеразвивающего вида»</w:t>
      </w:r>
    </w:p>
    <w:p w:rsidR="00D32AAD" w:rsidRPr="00F7016B" w:rsidRDefault="00D32AAD" w:rsidP="00D32AAD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32AAD" w:rsidRPr="00F7016B" w:rsidRDefault="00D32AAD" w:rsidP="00D32AAD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32AAD" w:rsidRPr="00F7016B" w:rsidRDefault="00D32AAD" w:rsidP="00D32AAD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32AAD" w:rsidRPr="00F7016B" w:rsidRDefault="00D32AAD" w:rsidP="00D32AAD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32AAD" w:rsidRPr="00F7016B" w:rsidRDefault="00D32AAD" w:rsidP="00D32AAD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32AAD" w:rsidRPr="00F7016B" w:rsidRDefault="00D32AAD" w:rsidP="00D32AAD">
      <w:pPr>
        <w:spacing w:after="0" w:line="36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D32AAD" w:rsidRPr="00F7016B" w:rsidRDefault="00D32AAD" w:rsidP="00D32AAD">
      <w:pPr>
        <w:spacing w:after="0" w:line="360" w:lineRule="auto"/>
        <w:jc w:val="center"/>
        <w:rPr>
          <w:rFonts w:ascii="Arial" w:eastAsia="Times New Roman" w:hAnsi="Arial" w:cs="Arial"/>
          <w:i/>
          <w:color w:val="000000"/>
          <w:lang w:eastAsia="ru-RU"/>
        </w:rPr>
      </w:pPr>
    </w:p>
    <w:p w:rsidR="00D32AAD" w:rsidRPr="00F7016B" w:rsidRDefault="00D32AAD" w:rsidP="00D32AAD">
      <w:pPr>
        <w:spacing w:after="0" w:line="360" w:lineRule="auto"/>
        <w:jc w:val="center"/>
        <w:rPr>
          <w:rFonts w:ascii="Arial" w:eastAsia="Times New Roman" w:hAnsi="Arial" w:cs="Arial"/>
          <w:b/>
          <w:i/>
          <w:color w:val="000000"/>
          <w:lang w:eastAsia="ru-RU"/>
        </w:rPr>
      </w:pPr>
    </w:p>
    <w:p w:rsidR="00D32AAD" w:rsidRPr="00F04BC5" w:rsidRDefault="00D32AAD" w:rsidP="00D32A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 w:rsidRPr="00F04BC5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Конс</w:t>
      </w: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ультация для родителей на тему: </w:t>
      </w:r>
      <w:r w:rsidRPr="00F04BC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Весна пришла»</w:t>
      </w:r>
    </w:p>
    <w:p w:rsidR="00D32AAD" w:rsidRPr="00F7016B" w:rsidRDefault="00D32AAD" w:rsidP="00D32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AD" w:rsidRPr="00F7016B" w:rsidRDefault="00D32AAD" w:rsidP="00D32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AD" w:rsidRPr="00F7016B" w:rsidRDefault="00D32AAD" w:rsidP="00D32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AD" w:rsidRPr="00F7016B" w:rsidRDefault="00D32AAD" w:rsidP="00D32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AD" w:rsidRPr="00F7016B" w:rsidRDefault="00D32AAD" w:rsidP="00D32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AD" w:rsidRPr="00F7016B" w:rsidRDefault="00D32AAD" w:rsidP="00D32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AD" w:rsidRPr="00F7016B" w:rsidRDefault="00D32AAD" w:rsidP="00D32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AD" w:rsidRPr="00F7016B" w:rsidRDefault="00D32AAD" w:rsidP="00D32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AD" w:rsidRPr="00F7016B" w:rsidRDefault="00D32AAD" w:rsidP="00D32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AD" w:rsidRPr="00F7016B" w:rsidRDefault="00D32AAD" w:rsidP="00D32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AD" w:rsidRPr="00F7016B" w:rsidRDefault="00D32AAD" w:rsidP="00D32A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AD" w:rsidRPr="00F7016B" w:rsidRDefault="00D32AAD" w:rsidP="00D32A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AD" w:rsidRPr="00F7016B" w:rsidRDefault="00D32AAD" w:rsidP="00D32A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AD" w:rsidRPr="00F7016B" w:rsidRDefault="00D32AAD" w:rsidP="00D32AA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Подготовила воспитатель: Колесник Н.С.</w:t>
      </w:r>
    </w:p>
    <w:p w:rsidR="00D32AAD" w:rsidRPr="00F7016B" w:rsidRDefault="00D32AAD" w:rsidP="00D32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AD" w:rsidRPr="00F7016B" w:rsidRDefault="00D32AAD" w:rsidP="00D32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AD" w:rsidRPr="00F7016B" w:rsidRDefault="00D32AAD" w:rsidP="00D32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AD" w:rsidRPr="00F7016B" w:rsidRDefault="00D32AAD" w:rsidP="00D32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AD" w:rsidRPr="00F7016B" w:rsidRDefault="00D32AAD" w:rsidP="00D32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AD" w:rsidRPr="00F7016B" w:rsidRDefault="00D32AAD" w:rsidP="00D32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AD" w:rsidRDefault="00D32AAD" w:rsidP="00D32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AD" w:rsidRDefault="00D32AAD" w:rsidP="00D32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AD" w:rsidRDefault="00D32AAD" w:rsidP="00D32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AD" w:rsidRDefault="00D32AAD" w:rsidP="00D32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AD" w:rsidRDefault="00D32AAD" w:rsidP="00D32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AD" w:rsidRDefault="00D32AAD" w:rsidP="00D32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2AAD" w:rsidRPr="00F7016B" w:rsidRDefault="00D32AAD" w:rsidP="00D32A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Петропавловск-Камчатский, 2020</w:t>
      </w:r>
      <w:r w:rsidRPr="00F701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</w:p>
    <w:p w:rsidR="00D32AAD" w:rsidRDefault="00D32AAD" w:rsidP="00D32AAD">
      <w:pPr>
        <w:pStyle w:val="c3"/>
        <w:spacing w:line="360" w:lineRule="auto"/>
        <w:jc w:val="center"/>
        <w:rPr>
          <w:rStyle w:val="c10"/>
          <w:i/>
          <w:sz w:val="40"/>
          <w:szCs w:val="40"/>
        </w:rPr>
      </w:pPr>
    </w:p>
    <w:p w:rsidR="00D02C51" w:rsidRPr="00D02C51" w:rsidRDefault="00D02C51" w:rsidP="00D02C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02C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lastRenderedPageBreak/>
        <w:t>Кон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сультация для родителей: «Весна </w:t>
      </w:r>
      <w:r w:rsidRPr="00D02C5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пришла»</w:t>
      </w:r>
    </w:p>
    <w:p w:rsidR="00D02C51" w:rsidRPr="00D02C51" w:rsidRDefault="00D02C51" w:rsidP="00D02C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51" w:rsidRPr="00D02C51" w:rsidRDefault="00D02C51" w:rsidP="00D02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в полях белеет снег,</w:t>
      </w:r>
    </w:p>
    <w:p w:rsidR="00D02C51" w:rsidRPr="00D02C51" w:rsidRDefault="00D02C51" w:rsidP="00D02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воды уж весной шумят —</w:t>
      </w:r>
    </w:p>
    <w:p w:rsidR="00D02C51" w:rsidRPr="00D02C51" w:rsidRDefault="00D02C51" w:rsidP="00D02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Бегут и будят сонный брег,</w:t>
      </w:r>
    </w:p>
    <w:p w:rsidR="00D02C51" w:rsidRPr="00D02C51" w:rsidRDefault="00D02C51" w:rsidP="00D02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Бегут и </w:t>
      </w:r>
      <w:proofErr w:type="gramStart"/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блещут</w:t>
      </w:r>
      <w:proofErr w:type="gramEnd"/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гласят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</w:p>
    <w:p w:rsidR="00D02C51" w:rsidRPr="00D02C51" w:rsidRDefault="00D02C51" w:rsidP="00D02C51">
      <w:pPr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2C5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Ф. И. Тютчев.</w:t>
      </w:r>
    </w:p>
    <w:p w:rsidR="00D02C51" w:rsidRPr="00D02C51" w:rsidRDefault="00D02C51" w:rsidP="00D02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2C51" w:rsidRPr="00D02C51" w:rsidRDefault="00D02C51" w:rsidP="00D02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и наступила весна. Солнце с каждым днём пригревает все сильнее.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-это самое полезное и приятное время года для прогулок с детьми. Прогулки на свежем воздухе -это всегда интересное и полезное занятие.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Весенние прогулки полезны для здоровья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малыша. Пройдитесь с ребенком по улице, парку, посмотрите, какие изменения происходят в природе: как набухают почки, пробиваются первые листья, трава, закрепите названия весенних цветов. Понаблюдайте за птицами.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Наблюдать за природой –это очень интересное и познавательное занятие. Оно формирует у детей знания о природе, бережное отношение к ней. В процессе наблюдения дети учатся различать формы, величины, цвета. При наблюдении за живыми существами (насекомыми, птицами, зверьми), дети познают характер движения и звуки. В ходе данных наблюдений у детей развиваются такие качества, как сообразительность, наблюдательность, умение сравнивать и делать выводы.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наблюдать за природой намного интереснее, чем зимой.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прогулке с малышом, расскажите ему о весне, её признаках. Послушайте вместе с ребёнком пение птиц.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Выберите для сравнения какой-нибудь объект на улице и наблюдайте за его изменением каждый день. Например, обратите внимание малыша на весенней прогулке, что сегодня на полянке еще лежит снег, а завтра там уже просто мокрая земля, через несколько дней здесь можно будет увидеть первую травку, а затем уже и яркие цветы.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таком общении у ребенка расширяется словарный запас и развивается активная речь.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Больше ходите пешком. Во время ходьбы у человека задействованы практически все мышцы тела, особенно хорошо работают мышцы руки, спины, таза и ног. Кроме того, прогулки важны для здоровья. Ходьба прекрасно активизирует жизненные процессы в организме. Добавьте к постоянным прогулкам детские игры. Весенние прогулки не стоит отменять даже в том случае, если погода не </w:t>
      </w: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радует солнышком.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 —отличное время, чтобы запускать радиоуправляемые игрушки, поиграть в мяч.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Старайтесь не запрещать ребёнку экспериментировать. Позволяйте детям самим принимать решения.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ваш ребенок растет здоровым, активным и счастливым!</w:t>
      </w:r>
    </w:p>
    <w:p w:rsidR="00D02C51" w:rsidRPr="00D02C51" w:rsidRDefault="00D02C51" w:rsidP="00D02C51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C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Чем же занять ребенка на прогулке весной?</w:t>
      </w:r>
    </w:p>
    <w:p w:rsidR="00D02C51" w:rsidRPr="00D02C51" w:rsidRDefault="00D02C51" w:rsidP="00D02C5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2C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1. «Посчитай птиц». </w:t>
      </w:r>
    </w:p>
    <w:p w:rsidR="00D02C51" w:rsidRDefault="00D02C51" w:rsidP="00D02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Весной природа оживает. И даже если листочки еще не успели появиться, то птицы уже начали радоваться теплу. С ребенком, который умеет считать, можно поиграть в такую игру: кто заметит больше птиц за время прогулки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2C51" w:rsidRPr="00D02C51" w:rsidRDefault="00D02C51" w:rsidP="00D02C5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2C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2. «Пускаем солнечных зайчиков».</w:t>
      </w:r>
    </w:p>
    <w:p w:rsidR="00D02C51" w:rsidRDefault="00D02C51" w:rsidP="00D02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погода солнечная, не забудьте прихватить с собой зеркальце. Малыш будет рад сделать день еще более солнечным, пуская солнечные блики на дома и деревья. Выберите какую-нибудь отдаленную цель и потренируйтесь, кто сможет запустить зайчика так далеко.</w:t>
      </w:r>
    </w:p>
    <w:p w:rsidR="00D02C51" w:rsidRDefault="00D02C51" w:rsidP="00D02C5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2C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«Пускаемся в плавание по луже</w:t>
      </w:r>
      <w:r w:rsidRPr="00D02C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».</w:t>
      </w:r>
    </w:p>
    <w:p w:rsidR="00D02C51" w:rsidRDefault="00D02C51" w:rsidP="00D02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Смастерите дома или прямо на прогулке кораблики, а затем запускайте их в ближайшей луже.</w:t>
      </w:r>
    </w:p>
    <w:p w:rsidR="00D02C51" w:rsidRDefault="00D02C51" w:rsidP="00D02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4. «Рисуем на асфальте».</w:t>
      </w:r>
    </w:p>
    <w:p w:rsidR="00D02C51" w:rsidRDefault="00D02C51" w:rsidP="00D02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асфальт сухой, самое время достать цветные мелки и нарисовать солнышко, цветы и травку.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Игры на свежем воздухе -всегда веселое и увлекательное занятие! Играйте со своим ребенком —это укрепляет взаимосвязь между родителями и детьми, а также способствует созданию более надежных доверительных отношений в семье. О том, что "солнце, воздух и вода -наши лучшие друзья", мы помним с детства. Дело за малым -сделать так, чтобы и наши малыши росли в окружении этих верных "товарищей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всегда необходимо помнить, что весна, время, когда нужно быть предельно осторожным. Весенние лучи уже горячи и начинают пригревать. Опасность присутствует везде.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зимний период образовались наледи на крышах, повисли сосульки и необходимо быть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предельно осторожным прогуливаясь под крышами домов.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2C51" w:rsidRDefault="00D02C51" w:rsidP="00D02C5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2C51" w:rsidRDefault="00D02C51" w:rsidP="00D02C5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2C51" w:rsidRDefault="00D02C51" w:rsidP="00D02C51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2C51" w:rsidRDefault="00D02C51" w:rsidP="00D02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Меры безопасности при прогулке вблизи зданий и сооружений</w:t>
      </w: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2C51" w:rsidRDefault="00D02C51" w:rsidP="00D02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Приближаясь к зданию или сооружению, необходимо внимательно посмотреть на крышу и убедиться, что возможен сход снега.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стоять под карнизами зданий, на которых образовались сосульки;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2C51" w:rsidRDefault="00D02C51" w:rsidP="00D02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возможности освободите карниз здания от образовавшегося обледенения;</w:t>
      </w:r>
    </w:p>
    <w:p w:rsidR="00D02C51" w:rsidRPr="00D02C51" w:rsidRDefault="00D02C51" w:rsidP="00D02C5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необходимости прохождения под обледеневшим карнизом здания, старайтесь как можно быстрее преодолеть, чтоб обезопасить себя.</w:t>
      </w:r>
    </w:p>
    <w:p w:rsidR="00D02C51" w:rsidRDefault="00D02C51" w:rsidP="00D02C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Вторую опасность весной представляют морозные ночи.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Днем при положительных температурах снег подтаивает, а ночью при отрицательных образуется наледь.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Образовавшийся каток на тротуарах и проезжей части представляет серьезную опасность, для всех участников движения.</w:t>
      </w:r>
    </w:p>
    <w:p w:rsidR="00D02C51" w:rsidRDefault="00D02C51" w:rsidP="00D02C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Меры безопасности при гололедах</w:t>
      </w: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02C51" w:rsidRDefault="00D02C51" w:rsidP="00D02C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-передвигаться нужно осторожно, не торопясь, наступать следует на всю подошву, учитывая неровности поверхности;</w:t>
      </w:r>
    </w:p>
    <w:p w:rsidR="00D02C51" w:rsidRDefault="00D02C51" w:rsidP="00D02C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-при гололеде стоит обратить внимание на свою обувь: подберите нескользящую обувь, чтобы чувствовать себя более уверенно на обледенелой дороге;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2C51" w:rsidRDefault="00D02C51" w:rsidP="00D02C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-будьте предельно внимательными на проезжей части дороги, старайтесь обходить все места с наклонной поверхностью.</w:t>
      </w:r>
    </w:p>
    <w:p w:rsidR="00D02C51" w:rsidRDefault="00D02C51" w:rsidP="00D02C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-передвигаться нужно по тротуару и не пересекать проезжую часть без крайней необходимости. </w:t>
      </w:r>
    </w:p>
    <w:p w:rsidR="00D02C51" w:rsidRDefault="00D02C51" w:rsidP="00D02C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тротуар отсутствует, а движение необходимо продолжить, то двигаться нужно по краю проезжей части навстречу движущемуся транспорту.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поскользнулись, присядьте, чтобы снизить высоту падения.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Самой же большой опасностью, является лед на водоемах.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осознавая полной опасности, подростки стремятся в свободное время на водоемы. Тонкий лед, образовавшиеся полыньи–это первые враги прогуливавшихся в опасных местах людей.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 как одежда на человеке теплая (зимняя), попав под лед, впитывает как губка и тянет человека на дно. Вода холодная и возможно переохлаждение тела человека.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Самым тонким считается лед у берегов, и необходимо подумать стоит ли выходить на лед.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2C51" w:rsidRDefault="00D02C51" w:rsidP="00D02C51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02C51" w:rsidRDefault="00D02C51" w:rsidP="00D02C51">
      <w:pPr>
        <w:spacing w:line="36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02C5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Меры безопасности:</w:t>
      </w:r>
    </w:p>
    <w:p w:rsidR="00D02C51" w:rsidRDefault="00D02C51" w:rsidP="00D02C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выходить на водоем с проталинами.</w:t>
      </w:r>
    </w:p>
    <w:p w:rsidR="00D02C51" w:rsidRDefault="00D02C51" w:rsidP="00D02C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</w:t>
      </w: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реправляться группой можно по льду с толщиной менее 7 сантиметров.</w:t>
      </w:r>
    </w:p>
    <w:p w:rsidR="00D02C51" w:rsidRDefault="00D02C51" w:rsidP="00D02C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Всегда, отправляясь на замерзший водоем, необходимо брать с собой прочную веревку с петлей и грузом, чтобы в случае необходимости можно было бросить провалившемуся другу.</w:t>
      </w:r>
    </w:p>
    <w:p w:rsidR="00D02C51" w:rsidRDefault="00D02C51" w:rsidP="00D02C5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выходить на лед ночью и в туман, так как плохо видно полыньи.</w:t>
      </w:r>
    </w:p>
    <w:p w:rsidR="006843C3" w:rsidRPr="00D02C51" w:rsidRDefault="00D02C51" w:rsidP="00D02C51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02C51">
        <w:rPr>
          <w:rFonts w:ascii="Times New Roman" w:eastAsia="Times New Roman" w:hAnsi="Times New Roman" w:cs="Times New Roman"/>
          <w:sz w:val="28"/>
          <w:szCs w:val="28"/>
          <w:lang w:eastAsia="ru-RU"/>
        </w:rPr>
        <w:t>Взрослые! Не оставляйте детей без присмотра!</w:t>
      </w:r>
    </w:p>
    <w:sectPr w:rsidR="006843C3" w:rsidRPr="00D02C51" w:rsidSect="00D32AAD">
      <w:pgSz w:w="11906" w:h="16838" w:code="9"/>
      <w:pgMar w:top="720" w:right="720" w:bottom="720" w:left="720" w:header="709" w:footer="709" w:gutter="0"/>
      <w:paperSrc w:first="7" w:other="7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1CE"/>
    <w:rsid w:val="006843C3"/>
    <w:rsid w:val="00BE41CE"/>
    <w:rsid w:val="00CE5F5C"/>
    <w:rsid w:val="00D02C51"/>
    <w:rsid w:val="00D3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39B21B-38CA-409D-A1A5-B0E68823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2C51"/>
    <w:pPr>
      <w:ind w:left="720"/>
      <w:contextualSpacing/>
    </w:pPr>
  </w:style>
  <w:style w:type="paragraph" w:customStyle="1" w:styleId="c3">
    <w:name w:val="c3"/>
    <w:basedOn w:val="a"/>
    <w:rsid w:val="00D3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D3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3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943</Words>
  <Characters>5376</Characters>
  <Application>Microsoft Office Word</Application>
  <DocSecurity>0</DocSecurity>
  <Lines>44</Lines>
  <Paragraphs>12</Paragraphs>
  <ScaleCrop>false</ScaleCrop>
  <Company/>
  <LinksUpToDate>false</LinksUpToDate>
  <CharactersWithSpaces>6307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</cp:revision>
  <dcterms:created xsi:type="dcterms:W3CDTF">2021-03-15T01:00:00Z</dcterms:created>
  <dcterms:modified xsi:type="dcterms:W3CDTF">2021-03-15T01:11:00Z</dcterms:modified>
</cp:coreProperties>
</file>