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C5" w:rsidRPr="00F7016B" w:rsidRDefault="00F04BC5" w:rsidP="00510D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F7016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04BC5" w:rsidRPr="00F7016B" w:rsidRDefault="00F04BC5" w:rsidP="00510DF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F7016B">
        <w:rPr>
          <w:rFonts w:ascii="Times New Roman" w:hAnsi="Times New Roman"/>
          <w:sz w:val="28"/>
          <w:szCs w:val="28"/>
        </w:rPr>
        <w:t>«Детский сад № 45 общеразвивающего вида»</w:t>
      </w:r>
    </w:p>
    <w:p w:rsidR="00F04BC5" w:rsidRPr="00F7016B" w:rsidRDefault="00F04BC5" w:rsidP="00F04BC5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04BC5" w:rsidRPr="00F7016B" w:rsidRDefault="00F04BC5" w:rsidP="00F04BC5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04BC5" w:rsidRPr="00F7016B" w:rsidRDefault="00F04BC5" w:rsidP="00F04BC5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04BC5" w:rsidRPr="00F7016B" w:rsidRDefault="00F04BC5" w:rsidP="00F04BC5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04BC5" w:rsidRPr="00F7016B" w:rsidRDefault="00F04BC5" w:rsidP="00F04BC5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04BC5" w:rsidRPr="00F7016B" w:rsidRDefault="00F04BC5" w:rsidP="00F04BC5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04BC5" w:rsidRPr="00081C74" w:rsidRDefault="00F04BC5" w:rsidP="00F04BC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  <w:lang w:eastAsia="ru-RU"/>
        </w:rPr>
      </w:pPr>
    </w:p>
    <w:p w:rsidR="00F04BC5" w:rsidRPr="00081C74" w:rsidRDefault="00F04BC5" w:rsidP="00F04B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F75CA7" w:rsidRPr="00F75CA7" w:rsidRDefault="00F04BC5" w:rsidP="00F75CA7">
      <w:pPr>
        <w:spacing w:line="360" w:lineRule="auto"/>
        <w:jc w:val="center"/>
        <w:rPr>
          <w:rFonts w:ascii="Times New Roman" w:hAnsi="Times New Roman" w:cs="Times New Roman"/>
        </w:rPr>
      </w:pPr>
      <w:r w:rsidRPr="00F75CA7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Консультация</w:t>
      </w:r>
      <w:r w:rsidRPr="00F75CA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для родителей на тему:</w:t>
      </w:r>
    </w:p>
    <w:p w:rsidR="00F75CA7" w:rsidRPr="00F75CA7" w:rsidRDefault="00F75CA7" w:rsidP="00F75CA7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5CA7">
        <w:rPr>
          <w:rFonts w:ascii="Times New Roman" w:hAnsi="Times New Roman" w:cs="Times New Roman"/>
          <w:b/>
          <w:sz w:val="44"/>
          <w:szCs w:val="44"/>
        </w:rPr>
        <w:t>«Формирование самостоятельности у детей»</w:t>
      </w:r>
    </w:p>
    <w:p w:rsidR="00F04BC5" w:rsidRPr="00081C74" w:rsidRDefault="00081C74" w:rsidP="00F04B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81C7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 Колесник Н.С.</w:t>
      </w: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Default="00F04BC5" w:rsidP="00F04B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4BC5" w:rsidRPr="00F7016B" w:rsidRDefault="00081C74" w:rsidP="00F75C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Петропавловск-Камчатский, 2021</w:t>
      </w:r>
      <w:r w:rsidR="00F04BC5" w:rsidRPr="00F7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F75CA7" w:rsidRPr="00F75CA7" w:rsidRDefault="00F75CA7" w:rsidP="00F75C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A7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</w:t>
      </w:r>
      <w:r w:rsidRPr="00F75CA7">
        <w:rPr>
          <w:rFonts w:ascii="Times New Roman" w:hAnsi="Times New Roman" w:cs="Times New Roman"/>
          <w:b/>
          <w:sz w:val="28"/>
          <w:szCs w:val="28"/>
        </w:rPr>
        <w:t xml:space="preserve"> для родителей 2 младшей группы по теме </w:t>
      </w:r>
      <w:r w:rsidRPr="00F75CA7">
        <w:rPr>
          <w:rFonts w:ascii="Times New Roman" w:hAnsi="Times New Roman" w:cs="Times New Roman"/>
          <w:b/>
          <w:sz w:val="28"/>
          <w:szCs w:val="28"/>
        </w:rPr>
        <w:t>«Формирование самостоятельности у детей»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5CA7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F75CA7">
        <w:rPr>
          <w:rFonts w:ascii="Times New Roman" w:hAnsi="Times New Roman" w:cs="Times New Roman"/>
          <w:sz w:val="28"/>
          <w:szCs w:val="28"/>
        </w:rPr>
        <w:t xml:space="preserve"> каждый родитель желает видеть своего ребёнка успешным в будущем: в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учёбе, на производстве. «Кирпичики развития» создаются не сразу, они появляются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5CA7">
        <w:rPr>
          <w:rFonts w:ascii="Times New Roman" w:hAnsi="Times New Roman" w:cs="Times New Roman"/>
          <w:sz w:val="28"/>
          <w:szCs w:val="28"/>
        </w:rPr>
        <w:t>ёще</w:t>
      </w:r>
      <w:proofErr w:type="spellEnd"/>
      <w:r w:rsidRPr="00F75CA7">
        <w:rPr>
          <w:rFonts w:ascii="Times New Roman" w:hAnsi="Times New Roman" w:cs="Times New Roman"/>
          <w:sz w:val="28"/>
          <w:szCs w:val="28"/>
        </w:rPr>
        <w:t xml:space="preserve"> в раннем возрасте. От совместных усилий при взаимодействии педагогов,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родителей и детей. Успешность ребёнка во многих видах деятельности зависит от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способности проявить самостоятельность, управлять своими действиями, добиваться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поставленных целей, которые ставятся перед ребёнком в воспитании и обучении. Всё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это приобретается постепенно и только с помощью взрослого, родителя. Чтобы помочь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ребёнку приобрести перечисленные раннее навыки, нужно знать, как в зависимости от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возрастных особенностей формируется самостоятельность, управление действий.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A7">
        <w:rPr>
          <w:rFonts w:ascii="Times New Roman" w:hAnsi="Times New Roman" w:cs="Times New Roman"/>
          <w:sz w:val="28"/>
          <w:szCs w:val="28"/>
        </w:rPr>
        <w:t>1. Речь как регулятор поведения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В 3-4 года речь взрослого является регулирующей. Чтобы ребёнок понимал нас, наши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требования, указания: они должны быть чёткими, конкретными и не длительными по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содержанию. По словесной инструкции ребёнок ещё не может выполнять сложные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действия. Можно давать их пошаговыми инструкциями, где переход от одних действий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к другим.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CA7">
        <w:rPr>
          <w:rFonts w:ascii="Times New Roman" w:hAnsi="Times New Roman" w:cs="Times New Roman"/>
          <w:sz w:val="28"/>
          <w:szCs w:val="28"/>
        </w:rPr>
        <w:t>2. В познавательной сфере при помощи активности зрения, слуха, тактильных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ощущений тела, рук, ног, ребёнок не может длительное время подчинять своё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 xml:space="preserve">внимание и поведение - </w:t>
      </w:r>
      <w:proofErr w:type="gramStart"/>
      <w:r w:rsidRPr="00F75CA7">
        <w:rPr>
          <w:rFonts w:ascii="Times New Roman" w:hAnsi="Times New Roman" w:cs="Times New Roman"/>
          <w:sz w:val="28"/>
          <w:szCs w:val="28"/>
        </w:rPr>
        <w:t>правилам</w:t>
      </w:r>
      <w:proofErr w:type="gramEnd"/>
      <w:r w:rsidRPr="00F75CA7">
        <w:rPr>
          <w:rFonts w:ascii="Times New Roman" w:hAnsi="Times New Roman" w:cs="Times New Roman"/>
          <w:sz w:val="28"/>
          <w:szCs w:val="28"/>
        </w:rPr>
        <w:t xml:space="preserve"> предложенным взрослыми. Отсюда, необходимо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развивать у ребёнка познавательный интерес к длительным видам деятельности,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которые требуют наблюдательности, усидчивости. Формируйте в ребёнке интерес к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объектам природы, учите наблюдать за изменениями в природе. Учите фиксировать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lastRenderedPageBreak/>
        <w:t>внимание ребёнка на переменах, происходящих в ближайшей обстановке, на столе, в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комнате. При длительной умственной, физической нагрузки ребёнок утомляем.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Помните, по программным задачам, в воспитании и обучении под редакцией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Васильевой, у детей 2 младшей группы занятия длятся до 10 минут (когда ребёнок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проявляет особый интерес к какой-то деятельности, то можно исходить от его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желания).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Первые 5 минут ребёнок может быть более внимательным. Последующие 7-8 минут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ребёнок начинает отвлекаться, он не может длительно сохранять неподвижную позу и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слушать вас. Если вы в это время желаете продолжать совместные занятия, позвольте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ребёнку переключить внимание. Дайте ему расслабиться, снять напряжение на 2 - 3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минуты на подвижные действия. Это может быть зарядка, игра для отдельных частей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тела (рук, ног, пальчиков). Затем ребёнок с новыми силами станет воспринимать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дальнейшие совместные беседы, игры. Ребёнок 3 - 4 лет особо нуждается, чтобы его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внимание и восприятие активизировали, направляли и стимулировали.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3. В воспитании и обучении учитывайте возрастные особенности детей. В 2,2 -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3 года ребёнок осознаёт себя как отдельного человека, отличного от взрослого,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формируется образ «Я» (с помощью взрослого). Ребёнок стремится быть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самостоятельным. Так позвольте ребёнку быть самостоятельным, успешным в той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деятельности, с которой он может справиться сам. (Пример: культурно- гигиенические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навыки). Чтобы ребёнок стремился быть самостоятельным, выполнял действия, которые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ему по силам: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 xml:space="preserve">   - слушать взрослого;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 xml:space="preserve">   - выполнять простые просьбы, поручения;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lastRenderedPageBreak/>
        <w:t xml:space="preserve">   - умел подражать, повторять элементарные движения в игре, действия с игрушками,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предметами;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поощряйте похвалой, подбадриванием, создавайте маленькие игровые сюрпризы. Когда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взрослый требует что-либо от ребёнка, помните, что ему не так легко это сделать и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сориентироваться. Он стремится овладевать правилами (но не всегда), переносит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требования в разные ситуации.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• Не стоит переживать и настойчиво требовать от ребёнка выполнять все ваши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указания. В этом возрасте дети больше опираются на свои личные, эгоистические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интересы.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• Поставленную цель задания или поручения, ребёнок может подменить на свою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(соответствует возрасту). Пример: родители попросили ребёнка нарисовать забор, а он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прорисовал траву, дождик.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• Выполнение действий ребёнка в определённых видах деятельности (пример: умение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слушать рассказ, познавать что-либо новое, культурно-гигиенические навыки, желание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заниматься творчеством, конструировать из кубиков постройки, лепить из пластилина)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зависит: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- от личной заинтересованности;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- от умений, которые сформировались при помощи взрослых; -от умений взрослого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заинтересовать ребёнка к определённой деятельности с помощью игровых приёмов,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 xml:space="preserve">методов поощрения, похвалы. 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 xml:space="preserve">• Игра и игровые приёмы являются лучшей стимуляцией для формирования 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самостоятельности, управлением действий.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lastRenderedPageBreak/>
        <w:t xml:space="preserve">В подвижных играх учите ребёнка несложных движениям по образцу. 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Показывайте и обучайте ребёнка взаимодействовать с предметами конструкторами,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разборными игрушками. При этом обратите внимание, как ребёнок относится к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трудностям, если у него что-то не получается: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- быстро теряет свой интерес и бросает заниматься деятельностью (нужно разобраться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в чём дело) ребёнок по возрасту утомляем, либо плохо себя чувствует, возможно ему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трудна эта деятельность и требуется не раз ребёнку показать и обучить в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определённой деятельности; знания, которые даются могут быть не по возрасту; у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 xml:space="preserve">ребёнка отсутствует упорство, </w:t>
      </w:r>
      <w:proofErr w:type="gramStart"/>
      <w:r w:rsidRPr="00F75CA7">
        <w:rPr>
          <w:rFonts w:ascii="Times New Roman" w:hAnsi="Times New Roman" w:cs="Times New Roman"/>
          <w:sz w:val="28"/>
          <w:szCs w:val="28"/>
        </w:rPr>
        <w:t>настойчивость</w:t>
      </w:r>
      <w:proofErr w:type="gramEnd"/>
      <w:r w:rsidRPr="00F75CA7">
        <w:rPr>
          <w:rFonts w:ascii="Times New Roman" w:hAnsi="Times New Roman" w:cs="Times New Roman"/>
          <w:sz w:val="28"/>
          <w:szCs w:val="28"/>
        </w:rPr>
        <w:t xml:space="preserve"> а это важное качество при обучении; -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ребёнок нервничает и при этом не просит помощи взрослого (ребёнок возможно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стремится быть самостоятельным, но виду малых знаний, навыков ему трудна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деятельность, учите словесно ребёнка обращаться за вашей помощью);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• Помните, именно в этом возрасте взрослый образец для подражания.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Ребёнок стремится копировать ваши действия с игрушками, предметами. В настольных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играх, при взаимодействии с игрушками, разыгрывайте сюжет игры, побуждайте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ребёнка внимательно следить за образцом действий. Чтобы ребёнок мог повторять за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вами.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75CA7">
        <w:rPr>
          <w:rFonts w:ascii="Times New Roman" w:hAnsi="Times New Roman" w:cs="Times New Roman"/>
          <w:sz w:val="28"/>
          <w:szCs w:val="28"/>
        </w:rPr>
        <w:t>4. Воспитывайте культурно-гигиенические навыки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• Продолжайте учить детей под контролем взрослого самостоятельно мыть руки перед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едой, после прогулки.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• Помогайте и направляйте ребёнка к привычке быть опрятным, аккуратным.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Во время приёма пищи, при одевании, снятии одежды и складывании её в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определённое место.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lastRenderedPageBreak/>
        <w:t>• Приучайте ребёнка пользоваться индивидуальными предметами (носовой платок,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салфетки, полотенце, расчёска) и складывать их в положенное место.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От того как привьются культурно-гигиенические навыки сформируется привычка и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отношение к трудовой деятельности. Умение трудиться развивает характер и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целеустремлённость, стремление доводить поставленную цель до конца.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Всё это создаёт благодатную почву при формировании познавательного интереса к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интеллектуальной деятельности.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«Помните философскую мысль: «Посеешь семена привычки, взойдут всходы</w:t>
      </w:r>
    </w:p>
    <w:p w:rsidR="00F75CA7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поведения, от них пожнёшь характер»</w:t>
      </w:r>
    </w:p>
    <w:p w:rsidR="006843C3" w:rsidRPr="00F75CA7" w:rsidRDefault="00F75CA7" w:rsidP="00F75C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5CA7">
        <w:rPr>
          <w:rFonts w:ascii="Times New Roman" w:hAnsi="Times New Roman" w:cs="Times New Roman"/>
          <w:sz w:val="28"/>
          <w:szCs w:val="28"/>
        </w:rPr>
        <w:t>Всё в ваших руках уважаемые родители!</w:t>
      </w:r>
    </w:p>
    <w:sectPr w:rsidR="006843C3" w:rsidRPr="00F75CA7" w:rsidSect="00F04BC5">
      <w:pgSz w:w="11906" w:h="16838" w:code="9"/>
      <w:pgMar w:top="720" w:right="720" w:bottom="720" w:left="720" w:header="709" w:footer="709" w:gutter="0"/>
      <w:paperSrc w:first="7" w:other="7"/>
      <w:pgBorders w:offsetFrom="page">
        <w:top w:val="thinThickThinSmallGap" w:sz="24" w:space="24" w:color="44546A" w:themeColor="text2"/>
        <w:left w:val="thinThickThinSmallGap" w:sz="24" w:space="24" w:color="44546A" w:themeColor="text2"/>
        <w:bottom w:val="thinThickThinSmallGap" w:sz="24" w:space="24" w:color="44546A" w:themeColor="text2"/>
        <w:right w:val="thinThickThinSmallGap" w:sz="24" w:space="24" w:color="44546A" w:themeColor="text2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BA"/>
    <w:rsid w:val="00081C74"/>
    <w:rsid w:val="00510DF6"/>
    <w:rsid w:val="00683FBA"/>
    <w:rsid w:val="006843C3"/>
    <w:rsid w:val="00A17E53"/>
    <w:rsid w:val="00AC7DB9"/>
    <w:rsid w:val="00CE5F5C"/>
    <w:rsid w:val="00F04BC5"/>
    <w:rsid w:val="00F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CDCFD-5679-4B57-A5C8-4FFA7377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C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7DB9"/>
  </w:style>
  <w:style w:type="character" w:customStyle="1" w:styleId="c11">
    <w:name w:val="c11"/>
    <w:basedOn w:val="a0"/>
    <w:rsid w:val="00AC7DB9"/>
  </w:style>
  <w:style w:type="character" w:customStyle="1" w:styleId="c1">
    <w:name w:val="c1"/>
    <w:basedOn w:val="a0"/>
    <w:rsid w:val="00AC7DB9"/>
  </w:style>
  <w:style w:type="character" w:customStyle="1" w:styleId="c6">
    <w:name w:val="c6"/>
    <w:basedOn w:val="a0"/>
    <w:rsid w:val="00AC7DB9"/>
  </w:style>
  <w:style w:type="character" w:customStyle="1" w:styleId="10">
    <w:name w:val="Заголовок 1 Знак"/>
    <w:basedOn w:val="a0"/>
    <w:link w:val="1"/>
    <w:uiPriority w:val="9"/>
    <w:rsid w:val="00F04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10">
    <w:name w:val="c10"/>
    <w:basedOn w:val="a0"/>
    <w:rsid w:val="00F04BC5"/>
  </w:style>
  <w:style w:type="character" w:customStyle="1" w:styleId="c4">
    <w:name w:val="c4"/>
    <w:basedOn w:val="a0"/>
    <w:rsid w:val="00F04BC5"/>
  </w:style>
  <w:style w:type="paragraph" w:styleId="a3">
    <w:name w:val="Normal (Web)"/>
    <w:basedOn w:val="a"/>
    <w:uiPriority w:val="99"/>
    <w:semiHidden/>
    <w:unhideWhenUsed/>
    <w:rsid w:val="0008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98D5B079-F19D-41D3-97C0-D7946134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2020-12-06T21:31:00Z</dcterms:created>
  <dcterms:modified xsi:type="dcterms:W3CDTF">2021-05-11T02:49:00Z</dcterms:modified>
</cp:coreProperties>
</file>