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68" w:rsidRPr="00BC5768" w:rsidRDefault="00BC5768" w:rsidP="00BC5768">
      <w:pPr>
        <w:spacing w:after="240" w:line="240" w:lineRule="auto"/>
        <w:jc w:val="center"/>
        <w:rPr>
          <w:rFonts w:ascii="Arial" w:eastAsia="Times New Roman" w:hAnsi="Arial" w:cs="Arial"/>
          <w:color w:val="333333"/>
          <w:szCs w:val="24"/>
          <w:lang w:eastAsia="ru-RU"/>
        </w:rPr>
      </w:pPr>
      <w:r w:rsidRPr="00BC5768">
        <w:rPr>
          <w:rFonts w:eastAsia="Times New Roman" w:cs="Times New Roman"/>
          <w:b/>
          <w:bCs/>
          <w:color w:val="333333"/>
          <w:szCs w:val="24"/>
          <w:lang w:eastAsia="ru-RU"/>
        </w:rPr>
        <w:t>Консультация для педагогов</w:t>
      </w:r>
    </w:p>
    <w:p w:rsidR="00BC5768" w:rsidRPr="00BC5768" w:rsidRDefault="00BC5768" w:rsidP="00BC5768">
      <w:pPr>
        <w:spacing w:after="240" w:line="240" w:lineRule="auto"/>
        <w:jc w:val="center"/>
        <w:rPr>
          <w:rFonts w:ascii="Arial" w:eastAsia="Times New Roman" w:hAnsi="Arial" w:cs="Arial"/>
          <w:color w:val="333333"/>
          <w:szCs w:val="24"/>
          <w:lang w:eastAsia="ru-RU"/>
        </w:rPr>
      </w:pPr>
      <w:r w:rsidRPr="00BC5768">
        <w:rPr>
          <w:rFonts w:eastAsia="Times New Roman" w:cs="Times New Roman"/>
          <w:b/>
          <w:bCs/>
          <w:color w:val="333333"/>
          <w:szCs w:val="24"/>
          <w:lang w:eastAsia="ru-RU"/>
        </w:rPr>
        <w:t>"Организация системы здоровьесбережения в детском саду в современных условиях"</w:t>
      </w:r>
    </w:p>
    <w:p w:rsidR="00BC5768" w:rsidRPr="00BC5768" w:rsidRDefault="00BC5768" w:rsidP="00BC5768">
      <w:pPr>
        <w:spacing w:after="240" w:line="240" w:lineRule="auto"/>
        <w:jc w:val="right"/>
        <w:rPr>
          <w:rFonts w:ascii="Arial" w:eastAsia="Times New Roman" w:hAnsi="Arial" w:cs="Arial"/>
          <w:color w:val="333333"/>
          <w:szCs w:val="24"/>
          <w:lang w:eastAsia="ru-RU"/>
        </w:rPr>
      </w:pPr>
      <w:r w:rsidRPr="00BC5768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«Забота о здоровье —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BC5768" w:rsidRPr="00BC5768" w:rsidRDefault="00BC5768" w:rsidP="00BC5768">
      <w:pPr>
        <w:spacing w:after="240" w:line="240" w:lineRule="auto"/>
        <w:jc w:val="right"/>
        <w:rPr>
          <w:rFonts w:ascii="Arial" w:eastAsia="Times New Roman" w:hAnsi="Arial" w:cs="Arial"/>
          <w:color w:val="333333"/>
          <w:szCs w:val="24"/>
          <w:lang w:eastAsia="ru-RU"/>
        </w:rPr>
      </w:pPr>
      <w:r w:rsidRPr="00BC5768">
        <w:rPr>
          <w:rFonts w:eastAsia="Times New Roman" w:cs="Times New Roman"/>
          <w:b/>
          <w:bCs/>
          <w:color w:val="333333"/>
          <w:szCs w:val="24"/>
          <w:lang w:eastAsia="ru-RU"/>
        </w:rPr>
        <w:t>                                          В. А. Сухомлинский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Здоровьесбережение в детском саду</w:t>
      </w:r>
      <w:r w:rsidR="00BD39FF"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  <w:r w:rsidRPr="00BD39FF">
        <w:rPr>
          <w:rFonts w:eastAsia="Times New Roman" w:cs="Times New Roman"/>
          <w:color w:val="333333"/>
          <w:szCs w:val="24"/>
          <w:lang w:eastAsia="ru-RU"/>
        </w:rPr>
        <w:t>- это технологии воспитания  культуры здоровья дошкольников, формирования здорового образа жизни.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Основная работа педагогов по здоровьесбережению детей основывается на обеспечении непрерывного, адекватного развития способностей детей на фоне физического, психического и социального комфорта в ДОУ.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Цель деятельности педагогов</w:t>
      </w: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 – обеспечить дошкольнику возможность сохранения здоровья в период пребывания в ДОУ, сформировать необходимые компетенции, показать пример использования знаний в повседневной жизни. </w:t>
      </w:r>
      <w:r w:rsidRPr="00BD39FF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Задачи</w:t>
      </w: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: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Обеспечение условий для физического и психологического благополучия – здоровья - всех участников воспитательно – образовательного процесса.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Формирование доступных представлений и знаний о ЗОЖ, пользе занятий физическими упражнениями, об основных гигиенических требованиях и правилах.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Реализация системного подхода в использовании всех средств и форм образовательной работы с дошкольниками для своевременного развития двигательных навыков, физических способностей и представлений детей о ЗОЖ.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Формирование основ безопасной жизнедеятельности.</w:t>
      </w:r>
    </w:p>
    <w:p w:rsidR="00BC5768" w:rsidRPr="00BD39FF" w:rsidRDefault="00BC5768" w:rsidP="00BD39FF">
      <w:pPr>
        <w:spacing w:after="240" w:line="240" w:lineRule="auto"/>
        <w:ind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 Оказание всесторонней помощи семье в обеспечении здоровья детей и приобщению их к ЗОЖ.  </w:t>
      </w:r>
    </w:p>
    <w:p w:rsidR="00BC5768" w:rsidRPr="00BD39FF" w:rsidRDefault="00BC5768" w:rsidP="00BD39FF">
      <w:pPr>
        <w:spacing w:after="240" w:line="240" w:lineRule="auto"/>
        <w:contextualSpacing/>
        <w:jc w:val="center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Система здоровьесбережения в ДОУ включает: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различные оздоровительные режимы (адаптационный, гибкий, щадящий, по сезонам, на время каникул);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 тазах, полоскание горла и рта, максимальное пребывание детей на свежем воздухе, бодрящая гимнастика);  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физкультурные занятия всех типов;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 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 инновационные технологии оздоровления и профилактики (ритмопластика, </w:t>
      </w:r>
      <w:proofErr w:type="spellStart"/>
      <w:r w:rsidRPr="00BD39FF">
        <w:rPr>
          <w:rFonts w:eastAsia="Times New Roman" w:cs="Times New Roman"/>
          <w:color w:val="333333"/>
          <w:szCs w:val="24"/>
          <w:lang w:eastAsia="ru-RU"/>
        </w:rPr>
        <w:t>логоритмика</w:t>
      </w:r>
      <w:proofErr w:type="spellEnd"/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, сухой бассейн, </w:t>
      </w:r>
      <w:proofErr w:type="spellStart"/>
      <w:r w:rsidRPr="00BD39FF">
        <w:rPr>
          <w:rFonts w:eastAsia="Times New Roman" w:cs="Times New Roman"/>
          <w:color w:val="333333"/>
          <w:szCs w:val="24"/>
          <w:lang w:eastAsia="ru-RU"/>
        </w:rPr>
        <w:t>массажёры</w:t>
      </w:r>
      <w:proofErr w:type="spellEnd"/>
      <w:r w:rsidRPr="00BD39FF">
        <w:rPr>
          <w:rFonts w:eastAsia="Times New Roman" w:cs="Times New Roman"/>
          <w:color w:val="333333"/>
          <w:szCs w:val="24"/>
          <w:lang w:eastAsia="ru-RU"/>
        </w:rPr>
        <w:t>, тактильные дорожки);    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 организация рационального питания;           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медико-профилактическая работа с детьми и родителями;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 соблюдение требований СанПиНа к организации педагогического процесса. 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Большую помощь  педагогам  в организации системы здоровьесбережения  оказывают</w:t>
      </w:r>
      <w:r w:rsidR="00BD39FF" w:rsidRPr="00BD39F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здоровьесберегающие технологии.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Здоровьесберегающие технологи</w:t>
      </w:r>
      <w:proofErr w:type="gramStart"/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и-</w:t>
      </w:r>
      <w:proofErr w:type="gramEnd"/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   </w:t>
      </w:r>
      <w:r w:rsidRPr="00BD39FF">
        <w:rPr>
          <w:rFonts w:eastAsia="Times New Roman" w:cs="Times New Roman"/>
          <w:color w:val="333333"/>
          <w:szCs w:val="24"/>
          <w:lang w:eastAsia="ru-RU"/>
        </w:rPr>
        <w:t>это технологии, направленные на решение  задачи  сохранения, поддержания и  обогащения  здоровья ребенка на всех этапах его обучения и развития в детском саду.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Цель здоровьесберегающих технологий</w:t>
      </w:r>
      <w:r w:rsidRPr="00BD39FF">
        <w:rPr>
          <w:rFonts w:eastAsia="Times New Roman" w:cs="Times New Roman"/>
          <w:color w:val="333333"/>
          <w:szCs w:val="24"/>
          <w:lang w:eastAsia="ru-RU"/>
        </w:rPr>
        <w:t>: обеспечить дошкольнику возможность сохранения здоровья, сформировать у него необходимые знания, умения, навыки по здоровому образу жизни.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Очень часто мы сталкиваемся с такой проблемой, как слабое физическое развитие детей при поступлении в дошкольное учреждение.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Общая картина </w:t>
      </w:r>
      <w:r w:rsidRPr="00BD39FF">
        <w:rPr>
          <w:rFonts w:eastAsia="Times New Roman" w:cs="Times New Roman"/>
          <w:color w:val="333333"/>
          <w:szCs w:val="24"/>
          <w:u w:val="single"/>
          <w:lang w:eastAsia="ru-RU"/>
        </w:rPr>
        <w:t>такова</w:t>
      </w:r>
      <w:r w:rsidRPr="00BD39FF">
        <w:rPr>
          <w:rFonts w:eastAsia="Times New Roman" w:cs="Times New Roman"/>
          <w:color w:val="333333"/>
          <w:szCs w:val="24"/>
          <w:lang w:eastAsia="ru-RU"/>
        </w:rPr>
        <w:t>: дети испытывают </w:t>
      </w:r>
      <w:r w:rsidRPr="00BD39FF">
        <w:rPr>
          <w:rFonts w:eastAsia="Times New Roman" w:cs="Times New Roman"/>
          <w:i/>
          <w:iCs/>
          <w:color w:val="333333"/>
          <w:szCs w:val="24"/>
          <w:lang w:eastAsia="ru-RU"/>
        </w:rPr>
        <w:t>«двигательный дефицит»</w:t>
      </w:r>
      <w:r w:rsidRPr="00BD39FF">
        <w:rPr>
          <w:rFonts w:eastAsia="Times New Roman" w:cs="Times New Roman"/>
          <w:color w:val="333333"/>
          <w:szCs w:val="24"/>
          <w:lang w:eastAsia="ru-RU"/>
        </w:rPr>
        <w:t>, т. е. количество движений в течени</w:t>
      </w:r>
      <w:proofErr w:type="gramStart"/>
      <w:r w:rsidRPr="00BD39FF">
        <w:rPr>
          <w:rFonts w:eastAsia="Times New Roman" w:cs="Times New Roman"/>
          <w:color w:val="333333"/>
          <w:szCs w:val="24"/>
          <w:lang w:eastAsia="ru-RU"/>
        </w:rPr>
        <w:t>и</w:t>
      </w:r>
      <w:proofErr w:type="gramEnd"/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 дня ниже возрастной нормы, из-за чего </w:t>
      </w:r>
      <w:r w:rsidRPr="00BD39FF">
        <w:rPr>
          <w:rFonts w:eastAsia="Times New Roman" w:cs="Times New Roman"/>
          <w:color w:val="333333"/>
          <w:szCs w:val="24"/>
          <w:u w:val="single"/>
          <w:lang w:eastAsia="ru-RU"/>
        </w:rPr>
        <w:t>задерживаются</w:t>
      </w: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: возрастное </w:t>
      </w:r>
      <w:r w:rsidRPr="00BD39FF">
        <w:rPr>
          <w:rFonts w:eastAsia="Times New Roman" w:cs="Times New Roman"/>
          <w:color w:val="333333"/>
          <w:szCs w:val="24"/>
          <w:lang w:eastAsia="ru-RU"/>
        </w:rPr>
        <w:lastRenderedPageBreak/>
        <w:t>развитие быстроты, ловкости, коррекции движений, выносливости, гибкости и силы. Дети имеют излишний вес, нарушение осанки. Одной из основных причин таких нарушений в физическом развитии дошкольников является неосведомленность родителей в вопросах здоровьесберегающих технологий и их внедрение в воспитательный процесс. Понятие </w:t>
      </w: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«</w:t>
      </w:r>
      <w:r w:rsidRPr="00BD39FF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здоровый образ жизни»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подразумевает:</w:t>
      </w:r>
    </w:p>
    <w:p w:rsidR="00BC5768" w:rsidRPr="00BD39FF" w:rsidRDefault="00BC5768" w:rsidP="00BD39FF">
      <w:pPr>
        <w:spacing w:after="240" w:line="240" w:lineRule="auto"/>
        <w:ind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Symbol" w:eastAsia="Times New Roman" w:hAnsi="Symbol" w:cs="Arial"/>
          <w:color w:val="333333"/>
          <w:szCs w:val="24"/>
          <w:lang w:eastAsia="ru-RU"/>
        </w:rPr>
        <w:t>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       </w:t>
      </w:r>
      <w:r w:rsidRPr="00BD39FF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Оптимальные  условия для   развития  движений;</w:t>
      </w:r>
    </w:p>
    <w:p w:rsidR="00BC5768" w:rsidRPr="00BD39FF" w:rsidRDefault="00BC5768" w:rsidP="00BD39FF">
      <w:pPr>
        <w:spacing w:after="240" w:line="240" w:lineRule="auto"/>
        <w:ind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Symbol" w:eastAsia="Times New Roman" w:hAnsi="Symbol" w:cs="Arial"/>
          <w:color w:val="333333"/>
          <w:szCs w:val="24"/>
          <w:lang w:eastAsia="ru-RU"/>
        </w:rPr>
        <w:t>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       </w:t>
      </w:r>
      <w:r w:rsidRPr="00BD39FF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Двигательную  активность;</w:t>
      </w:r>
    </w:p>
    <w:p w:rsidR="00BC5768" w:rsidRPr="00BD39FF" w:rsidRDefault="00BC5768" w:rsidP="00BD39FF">
      <w:pPr>
        <w:spacing w:after="240" w:line="240" w:lineRule="auto"/>
        <w:ind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Symbol" w:eastAsia="Times New Roman" w:hAnsi="Symbol" w:cs="Arial"/>
          <w:color w:val="333333"/>
          <w:szCs w:val="24"/>
          <w:lang w:eastAsia="ru-RU"/>
        </w:rPr>
        <w:t>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       </w:t>
      </w:r>
      <w:r w:rsidRPr="00BD39FF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Гигиеническую  культуру;</w:t>
      </w:r>
    </w:p>
    <w:p w:rsidR="00BC5768" w:rsidRPr="00BD39FF" w:rsidRDefault="00BC5768" w:rsidP="00BD39FF">
      <w:pPr>
        <w:spacing w:after="240" w:line="240" w:lineRule="auto"/>
        <w:ind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Symbol" w:eastAsia="Times New Roman" w:hAnsi="Symbol" w:cs="Arial"/>
          <w:color w:val="333333"/>
          <w:szCs w:val="24"/>
          <w:lang w:eastAsia="ru-RU"/>
        </w:rPr>
        <w:t>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       </w:t>
      </w:r>
      <w:r w:rsidRPr="00BD39FF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Полноценное  и правильное питание;</w:t>
      </w:r>
    </w:p>
    <w:p w:rsidR="00BC5768" w:rsidRPr="00BD39FF" w:rsidRDefault="00BC5768" w:rsidP="00BD39FF">
      <w:pPr>
        <w:spacing w:after="240" w:line="240" w:lineRule="auto"/>
        <w:ind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Symbol" w:eastAsia="Times New Roman" w:hAnsi="Symbol" w:cs="Arial"/>
          <w:color w:val="333333"/>
          <w:szCs w:val="24"/>
          <w:lang w:eastAsia="ru-RU"/>
        </w:rPr>
        <w:t>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       </w:t>
      </w:r>
      <w:r w:rsidRPr="00BD39FF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Закаливающие мероприятия</w:t>
      </w:r>
      <w:proofErr w:type="gramStart"/>
      <w:r w:rsidRPr="00BD39FF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.</w:t>
      </w:r>
      <w:proofErr w:type="gramEnd"/>
      <w:r w:rsidRPr="00BD39FF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> </w:t>
      </w:r>
      <w:r w:rsidRPr="00BD39FF">
        <w:rPr>
          <w:rFonts w:eastAsia="Times New Roman" w:cs="Times New Roman"/>
          <w:color w:val="333333"/>
          <w:szCs w:val="24"/>
          <w:lang w:eastAsia="ru-RU"/>
        </w:rPr>
        <w:t>(</w:t>
      </w:r>
      <w:proofErr w:type="gramStart"/>
      <w:r w:rsidRPr="00BD39FF">
        <w:rPr>
          <w:rFonts w:eastAsia="Times New Roman" w:cs="Times New Roman"/>
          <w:color w:val="333333"/>
          <w:szCs w:val="24"/>
          <w:lang w:eastAsia="ru-RU"/>
        </w:rPr>
        <w:t>с</w:t>
      </w:r>
      <w:proofErr w:type="gramEnd"/>
      <w:r w:rsidRPr="00BD39FF">
        <w:rPr>
          <w:rFonts w:eastAsia="Times New Roman" w:cs="Times New Roman"/>
          <w:color w:val="333333"/>
          <w:szCs w:val="24"/>
          <w:lang w:eastAsia="ru-RU"/>
        </w:rPr>
        <w:t>лайд 6)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Здоровая семья – это семья с  положительным  отношением  к  здоровому образу жизни. 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Здоровьесберегающие технологии,  используемые в образовательном процессе,  делятся на 3 направления: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1.Технологии стимулирования и сохранения здоровья.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2. Технологии обучения здоровому образу жизни.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3. Коррекционные технологии. </w:t>
      </w:r>
    </w:p>
    <w:p w:rsidR="00BC5768" w:rsidRPr="00BD39FF" w:rsidRDefault="00BC5768" w:rsidP="00BD39FF">
      <w:pPr>
        <w:spacing w:after="240" w:line="240" w:lineRule="auto"/>
        <w:contextualSpacing/>
        <w:jc w:val="center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Технологии стимулирования и сохранения здоровья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1)Подвижные и спортивные игры</w:t>
      </w:r>
      <w:r w:rsidRPr="00BD39FF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Проводятся как часть физкультурного занятия, на прогулке, в групповой комнате – малоподвижные игры.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2) Релаксация.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Проводится в любом подходящем помещении. Используется спокойная классическая музыка (Чайковский, Рахманинов, звуки природы, шум прибоя, ручья, пение птиц).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3) Гимнастика пальчиковая.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Пальчиковая гимнастика решает множество задач в развитии ребенка: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• способствует овладению навыками мелкой моторики;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• помогает развивать речь;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• повышает работоспособность головного мозга;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• развивает психические процессы: внимание, память, мышление, воображение;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• развивает тактильную чувствительность;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• снимает тревожность.</w:t>
      </w:r>
    </w:p>
    <w:p w:rsidR="00BD39FF" w:rsidRPr="00BD39FF" w:rsidRDefault="00BC5768" w:rsidP="00BD39FF">
      <w:pPr>
        <w:spacing w:after="240" w:line="240" w:lineRule="auto"/>
        <w:contextualSpacing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По большей части  пальчиковая гимнастика – это инсценировка рифмованных историй, сказок при помощи пальцев. Рекомендуется всем детям, особенно с речевыми проблемами. Проводится в любое удобное время, а также во время занятий. 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4) Гимнастика для глаз.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Она нужна для предупреждения утомления глаз, укрепления глазных мышц; для профилактики нарушений зрения дошкольников. Ежедневно по 3-5 мин. В любое свободное время и во время занятий, чтобы снять зрительную нагрузку у детей.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5) Гимнастика дыхательная.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Проводится в  различных формах физкультурн</w:t>
      </w:r>
      <w:proofErr w:type="gramStart"/>
      <w:r w:rsidRPr="00BD39FF">
        <w:rPr>
          <w:rFonts w:eastAsia="Times New Roman" w:cs="Times New Roman"/>
          <w:color w:val="333333"/>
          <w:szCs w:val="24"/>
          <w:lang w:eastAsia="ru-RU"/>
        </w:rPr>
        <w:t>о–</w:t>
      </w:r>
      <w:proofErr w:type="gramEnd"/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 оздоровительной работы: на физ. минутках во время занятий и после сна: во время гимнастики.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6) Гимнастика бодрящая.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 </w:t>
      </w: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Ежедневно после дневного сна. Форма проведения различна: </w:t>
      </w:r>
      <w:proofErr w:type="gramStart"/>
      <w:r w:rsidRPr="00BD39FF">
        <w:rPr>
          <w:rFonts w:eastAsia="Times New Roman" w:cs="Times New Roman"/>
          <w:color w:val="333333"/>
          <w:szCs w:val="24"/>
          <w:lang w:eastAsia="ru-RU"/>
        </w:rPr>
        <w:t>упражнения</w:t>
      </w:r>
      <w:proofErr w:type="gramEnd"/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 на кроватях  лежа, сидя, возле кроватей,  разминка в физкультурном зале, ходьба по массажным коврикам, по соляной дорожке и т.д.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7) Динамические паузы 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Это комплексы физ. минуток, которые могут включать дыхательную, пальчиковую, артикуляционную гимнастику, гимнастику для глаз и т. д.</w:t>
      </w:r>
    </w:p>
    <w:p w:rsidR="00BC5768" w:rsidRPr="00BD39FF" w:rsidRDefault="00BC5768" w:rsidP="00BD39FF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Они создают благоприятную атмосферу, снимают напряжение, вызванное негативными эмоциями. </w:t>
      </w:r>
    </w:p>
    <w:p w:rsidR="00BC5768" w:rsidRPr="00BD39FF" w:rsidRDefault="00BC5768" w:rsidP="00BD39FF">
      <w:pPr>
        <w:spacing w:after="240" w:line="240" w:lineRule="auto"/>
        <w:contextualSpacing/>
        <w:jc w:val="center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Технологии обучения здоровому образу жизни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1) Физкультурное занятие.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2) Утренняя гимнастика.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3) Гимнастика после сна, или иначе ее называют бодрящая гимнастика.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lastRenderedPageBreak/>
        <w:t>4) Массаж и самомассаж.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Можно использовать оборудование, например, мячики «Су </w:t>
      </w:r>
      <w:proofErr w:type="spellStart"/>
      <w:r w:rsidRPr="00BD39FF">
        <w:rPr>
          <w:rFonts w:eastAsia="Times New Roman" w:cs="Times New Roman"/>
          <w:color w:val="333333"/>
          <w:szCs w:val="24"/>
          <w:lang w:eastAsia="ru-RU"/>
        </w:rPr>
        <w:t>джок</w:t>
      </w:r>
      <w:proofErr w:type="spellEnd"/>
      <w:r w:rsidRPr="00BD39FF">
        <w:rPr>
          <w:rFonts w:eastAsia="Times New Roman" w:cs="Times New Roman"/>
          <w:color w:val="333333"/>
          <w:szCs w:val="24"/>
          <w:lang w:eastAsia="ru-RU"/>
        </w:rPr>
        <w:t>».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Самомассаж – это стимуляция точек на кистях рук способствует повышению тонуса и работоспособности всего организма.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5) Точечный самомассаж.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6) Закаливание.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7)Занятия из серии «Азбука здоровья».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8) Активный отдых.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9) Спортивные развлечения, праздники.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10) День здоровья</w:t>
      </w:r>
    </w:p>
    <w:p w:rsidR="00BC5768" w:rsidRPr="00BD39FF" w:rsidRDefault="00BC5768" w:rsidP="00BD39FF">
      <w:pPr>
        <w:spacing w:after="240" w:line="240" w:lineRule="auto"/>
        <w:contextualSpacing/>
        <w:jc w:val="center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Коррекционные технологии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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 Технологии музыкального воздействия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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 Артикуляционная гимнастика</w:t>
      </w:r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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 </w:t>
      </w:r>
      <w:proofErr w:type="spellStart"/>
      <w:r w:rsidRPr="00BD39FF">
        <w:rPr>
          <w:rFonts w:eastAsia="Times New Roman" w:cs="Times New Roman"/>
          <w:color w:val="333333"/>
          <w:szCs w:val="24"/>
          <w:lang w:eastAsia="ru-RU"/>
        </w:rPr>
        <w:t>Сказкотерапия</w:t>
      </w:r>
      <w:proofErr w:type="spellEnd"/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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 </w:t>
      </w:r>
      <w:proofErr w:type="spellStart"/>
      <w:r w:rsidRPr="00BD39FF">
        <w:rPr>
          <w:rFonts w:eastAsia="Times New Roman" w:cs="Times New Roman"/>
          <w:color w:val="333333"/>
          <w:szCs w:val="24"/>
          <w:lang w:eastAsia="ru-RU"/>
        </w:rPr>
        <w:t>Психогимнастика</w:t>
      </w:r>
      <w:proofErr w:type="spellEnd"/>
    </w:p>
    <w:p w:rsidR="00BC5768" w:rsidRPr="00BD39FF" w:rsidRDefault="00BC5768" w:rsidP="00BD39FF">
      <w:pPr>
        <w:spacing w:after="240" w:line="240" w:lineRule="auto"/>
        <w:ind w:left="720" w:hanging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</w:t>
      </w: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  Фонетическая ритмика 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Технологии  музыкального  воздействи</w:t>
      </w:r>
      <w:proofErr w:type="gramStart"/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я</w:t>
      </w:r>
      <w:r w:rsidRPr="00BD39FF">
        <w:rPr>
          <w:rFonts w:eastAsia="Times New Roman" w:cs="Times New Roman"/>
          <w:color w:val="333333"/>
          <w:szCs w:val="24"/>
          <w:lang w:eastAsia="ru-RU"/>
        </w:rPr>
        <w:t>-</w:t>
      </w:r>
      <w:proofErr w:type="gramEnd"/>
      <w:r w:rsidRPr="00BD39FF">
        <w:rPr>
          <w:rFonts w:eastAsia="Times New Roman" w:cs="Times New Roman"/>
          <w:color w:val="333333"/>
          <w:szCs w:val="24"/>
          <w:lang w:eastAsia="ru-RU"/>
        </w:rPr>
        <w:t> используются в качестве снятия напряжения, повышения эмоционального настроя.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Артикуляционная гимнастика</w:t>
      </w:r>
      <w:r w:rsidR="00BD39FF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  <w:bookmarkStart w:id="0" w:name="_GoBack"/>
      <w:bookmarkEnd w:id="0"/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- </w:t>
      </w:r>
      <w:r w:rsidRPr="00BD39FF">
        <w:rPr>
          <w:rFonts w:eastAsia="Times New Roman" w:cs="Times New Roman"/>
          <w:color w:val="333333"/>
          <w:szCs w:val="24"/>
          <w:lang w:eastAsia="ru-RU"/>
        </w:rPr>
        <w:t>это комплекс упражнений, который применяется с целью формирования у детей нормального звукопроизношения, укрепления мышц артикуляционного аппарата, развития силы и подвижности органов, участвующих в речевом процессе.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proofErr w:type="spellStart"/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Сказкотерапи</w:t>
      </w:r>
      <w:proofErr w:type="gramStart"/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я</w:t>
      </w:r>
      <w:proofErr w:type="spellEnd"/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-</w:t>
      </w:r>
      <w:proofErr w:type="gramEnd"/>
      <w:r w:rsidRPr="00BD39FF">
        <w:rPr>
          <w:rFonts w:eastAsia="Times New Roman" w:cs="Times New Roman"/>
          <w:color w:val="333333"/>
          <w:szCs w:val="24"/>
          <w:lang w:eastAsia="ru-RU"/>
        </w:rPr>
        <w:t> это инструмент психологической разгрузки, направленный на коррекцию речевых нарушений, личностное развитие ребенка и сохранение его здоровья. 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proofErr w:type="spellStart"/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Психогимнастик</w:t>
      </w:r>
      <w:proofErr w:type="gramStart"/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а</w:t>
      </w:r>
      <w:proofErr w:type="spellEnd"/>
      <w:r w:rsidRPr="00BD39FF">
        <w:rPr>
          <w:rFonts w:eastAsia="Times New Roman" w:cs="Times New Roman"/>
          <w:color w:val="333333"/>
          <w:szCs w:val="24"/>
          <w:lang w:eastAsia="ru-RU"/>
        </w:rPr>
        <w:t>-</w:t>
      </w:r>
      <w:proofErr w:type="gramEnd"/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 это игры и упражнения, направленные на развитие и коррекцию разных сторон психики ребенка. Основная цель</w:t>
      </w:r>
      <w:r w:rsidR="00BD39FF" w:rsidRPr="00BD39F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BD39FF">
        <w:rPr>
          <w:rFonts w:eastAsia="Times New Roman" w:cs="Times New Roman"/>
          <w:color w:val="333333"/>
          <w:szCs w:val="24"/>
          <w:lang w:eastAsia="ru-RU"/>
        </w:rPr>
        <w:t>- сохранение психического здоровья, снятие напряжения.</w:t>
      </w:r>
    </w:p>
    <w:p w:rsidR="00BC5768" w:rsidRPr="00BD39FF" w:rsidRDefault="00BC5768" w:rsidP="00BD39FF">
      <w:pPr>
        <w:spacing w:after="240" w:line="240" w:lineRule="auto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Фонетическая ритмик</w:t>
      </w:r>
      <w:proofErr w:type="gramStart"/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а</w:t>
      </w:r>
      <w:r w:rsidRPr="00BD39FF">
        <w:rPr>
          <w:rFonts w:eastAsia="Times New Roman" w:cs="Times New Roman"/>
          <w:color w:val="333333"/>
          <w:szCs w:val="24"/>
          <w:lang w:eastAsia="ru-RU"/>
        </w:rPr>
        <w:t>-</w:t>
      </w:r>
      <w:proofErr w:type="gramEnd"/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 это система специальных упражнений, сочетающая речь и движение, где проговаривание речевого материала сопровождается  движениями (рук, ног, головы, корпуса).Занятия фонетической ритмикой обязательно включают в себя и сплетаются с упражнениями по  развитию речевого  дыхания, силы голоса, темпа речи, играми, помогающими обрести раскованность и непринужденность. Занятия фонетической ритмикой помогут сформировать фонетически правильную речь. </w:t>
      </w: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Взаимодействие ДОУ с семьей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по вопросам охраны и укрепления здоровья детей  играет  большую роль в процессе формирования личности ребенка на протяжении всего времени пребывания его в детском  саду. Эта работа </w:t>
      </w:r>
      <w:r w:rsidRPr="00BD39FF"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включает в себя:</w:t>
      </w:r>
    </w:p>
    <w:p w:rsidR="00BC5768" w:rsidRPr="00BD39FF" w:rsidRDefault="00BC5768" w:rsidP="00BD39FF">
      <w:pPr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Информационные стенды для родителе</w:t>
      </w:r>
      <w:proofErr w:type="gramStart"/>
      <w:r w:rsidRPr="00BD39FF">
        <w:rPr>
          <w:rFonts w:eastAsia="Times New Roman" w:cs="Times New Roman"/>
          <w:color w:val="333333"/>
          <w:szCs w:val="24"/>
          <w:lang w:eastAsia="ru-RU"/>
        </w:rPr>
        <w:t>й(</w:t>
      </w:r>
      <w:proofErr w:type="gramEnd"/>
      <w:r w:rsidRPr="00BD39FF">
        <w:rPr>
          <w:rFonts w:eastAsia="Times New Roman" w:cs="Times New Roman"/>
          <w:color w:val="333333"/>
          <w:szCs w:val="24"/>
          <w:lang w:eastAsia="ru-RU"/>
        </w:rPr>
        <w:t>в каждой возрастной группе выставляются материалы, освещающие вопросы оздоровления-комплексы упражнений для профилактики нарушений опорно-двигательного аппарата, органов зрения, для развития общей и мелкой моторики, пальчиковые игры и т.п.);</w:t>
      </w:r>
    </w:p>
    <w:p w:rsidR="00BC5768" w:rsidRPr="00BD39FF" w:rsidRDefault="00BC5768" w:rsidP="00BD39FF">
      <w:pPr>
        <w:spacing w:after="240" w:line="240" w:lineRule="auto"/>
        <w:contextualSpacing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> </w:t>
      </w: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Информационные стенды медицинских работников о медицинской профилактической работе с детьми в ДОУ;</w:t>
      </w:r>
    </w:p>
    <w:p w:rsidR="00BC5768" w:rsidRPr="00BD39FF" w:rsidRDefault="00BC5768" w:rsidP="00BD39FF">
      <w:pPr>
        <w:spacing w:after="240" w:line="240" w:lineRule="auto"/>
        <w:contextualSpacing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> Приобщение родителей  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BC5768" w:rsidRPr="00BD39FF" w:rsidRDefault="00BC5768" w:rsidP="00BD39FF">
      <w:pPr>
        <w:spacing w:after="240" w:line="240" w:lineRule="auto"/>
        <w:ind w:hanging="360"/>
        <w:contextualSpacing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ascii="Wingdings" w:eastAsia="Times New Roman" w:hAnsi="Wingdings" w:cs="Arial"/>
          <w:color w:val="333333"/>
          <w:szCs w:val="24"/>
          <w:lang w:eastAsia="ru-RU"/>
        </w:rPr>
        <w:t></w:t>
      </w: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 Консультации, беседы с родителями по вопросам здоровьесбережения. </w:t>
      </w:r>
    </w:p>
    <w:p w:rsidR="00BC5768" w:rsidRPr="00BD39FF" w:rsidRDefault="00BC5768" w:rsidP="00BD39FF">
      <w:pPr>
        <w:spacing w:after="240" w:line="240" w:lineRule="auto"/>
        <w:ind w:left="36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b/>
          <w:bCs/>
          <w:color w:val="333333"/>
          <w:szCs w:val="24"/>
          <w:lang w:eastAsia="ru-RU"/>
        </w:rPr>
        <w:t>ВЫВОД:</w:t>
      </w:r>
    </w:p>
    <w:p w:rsidR="00BC5768" w:rsidRPr="00BD39FF" w:rsidRDefault="00BC5768" w:rsidP="00BD39FF">
      <w:pPr>
        <w:spacing w:after="240" w:line="240" w:lineRule="auto"/>
        <w:ind w:left="720"/>
        <w:contextualSpacing/>
        <w:jc w:val="both"/>
        <w:rPr>
          <w:rFonts w:ascii="Arial" w:eastAsia="Times New Roman" w:hAnsi="Arial" w:cs="Arial"/>
          <w:color w:val="333333"/>
          <w:szCs w:val="24"/>
          <w:lang w:eastAsia="ru-RU"/>
        </w:rPr>
      </w:pPr>
      <w:r w:rsidRPr="00BD39FF">
        <w:rPr>
          <w:rFonts w:eastAsia="Times New Roman" w:cs="Times New Roman"/>
          <w:color w:val="333333"/>
          <w:szCs w:val="24"/>
          <w:lang w:eastAsia="ru-RU"/>
        </w:rPr>
        <w:t xml:space="preserve">Организация работы по здоровьесбережению в ДОУ, а также  применение здоровьесберегающих технологий значительно 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воспитанников. </w:t>
      </w:r>
    </w:p>
    <w:p w:rsidR="00C411D8" w:rsidRPr="00BD39FF" w:rsidRDefault="00C411D8" w:rsidP="00BD39FF">
      <w:pPr>
        <w:contextualSpacing/>
        <w:rPr>
          <w:szCs w:val="24"/>
        </w:rPr>
      </w:pPr>
    </w:p>
    <w:sectPr w:rsidR="00C411D8" w:rsidRPr="00BD39FF" w:rsidSect="000F7C51">
      <w:pgSz w:w="11906" w:h="16838" w:code="9"/>
      <w:pgMar w:top="73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2"/>
    <w:rsid w:val="000F7C51"/>
    <w:rsid w:val="00426562"/>
    <w:rsid w:val="005512FD"/>
    <w:rsid w:val="00BC5768"/>
    <w:rsid w:val="00BD39FF"/>
    <w:rsid w:val="00C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512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512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2023-10-12T00:02:00Z</dcterms:created>
  <dcterms:modified xsi:type="dcterms:W3CDTF">2023-10-12T00:02:00Z</dcterms:modified>
</cp:coreProperties>
</file>