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79" w:rsidRDefault="00743179" w:rsidP="00743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3179" w:rsidRDefault="00743179" w:rsidP="00743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743179" w:rsidRPr="00743179" w:rsidRDefault="00743179" w:rsidP="007431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3179">
        <w:rPr>
          <w:rFonts w:ascii="Times New Roman" w:hAnsi="Times New Roman" w:cs="Times New Roman"/>
          <w:b/>
          <w:sz w:val="72"/>
          <w:szCs w:val="72"/>
        </w:rPr>
        <w:t>Консультация для родителей</w:t>
      </w:r>
    </w:p>
    <w:p w:rsidR="00743179" w:rsidRPr="00743179" w:rsidRDefault="00743179" w:rsidP="00E46510">
      <w:pPr>
        <w:spacing w:after="0" w:line="360" w:lineRule="auto"/>
        <w:ind w:left="1416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3179">
        <w:rPr>
          <w:rFonts w:ascii="Times New Roman" w:hAnsi="Times New Roman" w:cs="Times New Roman"/>
          <w:b/>
          <w:sz w:val="72"/>
          <w:szCs w:val="72"/>
        </w:rPr>
        <w:t xml:space="preserve">«Развитие речи детей </w:t>
      </w:r>
      <w:r w:rsidR="00E46510">
        <w:rPr>
          <w:rFonts w:ascii="Times New Roman" w:hAnsi="Times New Roman" w:cs="Times New Roman"/>
          <w:b/>
          <w:sz w:val="72"/>
          <w:szCs w:val="72"/>
        </w:rPr>
        <w:t>средней</w:t>
      </w:r>
      <w:r w:rsidRPr="00743179">
        <w:rPr>
          <w:rFonts w:ascii="Times New Roman" w:hAnsi="Times New Roman" w:cs="Times New Roman"/>
          <w:b/>
          <w:sz w:val="72"/>
          <w:szCs w:val="72"/>
        </w:rPr>
        <w:t xml:space="preserve"> группы»</w:t>
      </w:r>
    </w:p>
    <w:p w:rsidR="00743179" w:rsidRDefault="00607F4D">
      <w:pPr>
        <w:rPr>
          <w:rFonts w:ascii="Times New Roman" w:hAnsi="Times New Roman" w:cs="Times New Roman"/>
          <w:b/>
          <w:sz w:val="28"/>
          <w:szCs w:val="28"/>
        </w:rPr>
      </w:pPr>
      <w:r w:rsidRPr="007431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96520</wp:posOffset>
            </wp:positionV>
            <wp:extent cx="3494254" cy="3851275"/>
            <wp:effectExtent l="0" t="0" r="0" b="0"/>
            <wp:wrapThrough wrapText="bothSides">
              <wp:wrapPolygon edited="0">
                <wp:start x="11071" y="0"/>
                <wp:lineTo x="10718" y="0"/>
                <wp:lineTo x="7184" y="1603"/>
                <wp:lineTo x="5418" y="3419"/>
                <wp:lineTo x="4475" y="5128"/>
                <wp:lineTo x="4358" y="5663"/>
                <wp:lineTo x="4358" y="6838"/>
                <wp:lineTo x="4711" y="8547"/>
                <wp:lineTo x="118" y="10150"/>
                <wp:lineTo x="0" y="10364"/>
                <wp:lineTo x="0" y="11112"/>
                <wp:lineTo x="824" y="11966"/>
                <wp:lineTo x="824" y="16026"/>
                <wp:lineTo x="1178" y="17095"/>
                <wp:lineTo x="2238" y="18804"/>
                <wp:lineTo x="3062" y="20514"/>
                <wp:lineTo x="3298" y="21475"/>
                <wp:lineTo x="5535" y="21475"/>
                <wp:lineTo x="10129" y="21475"/>
                <wp:lineTo x="15664" y="20941"/>
                <wp:lineTo x="15546" y="20514"/>
                <wp:lineTo x="20611" y="20514"/>
                <wp:lineTo x="21435" y="20300"/>
                <wp:lineTo x="21435" y="18591"/>
                <wp:lineTo x="20611" y="17843"/>
                <wp:lineTo x="19551" y="17095"/>
                <wp:lineTo x="17784" y="14210"/>
                <wp:lineTo x="17431" y="11966"/>
                <wp:lineTo x="17902" y="10471"/>
                <wp:lineTo x="17902" y="10257"/>
                <wp:lineTo x="18609" y="8547"/>
                <wp:lineTo x="18020" y="3419"/>
                <wp:lineTo x="17077" y="2244"/>
                <wp:lineTo x="16606" y="1496"/>
                <wp:lineTo x="14015" y="427"/>
                <wp:lineTo x="12366" y="0"/>
                <wp:lineTo x="11071" y="0"/>
              </wp:wrapPolygon>
            </wp:wrapThrough>
            <wp:docPr id="1" name="Рисунок 1" descr="мальчик читает книжную иллюстрацию, библейский сюжет Нового Завета для  детей, детей, серьезное чтение ребенка, лицо, люди, чтение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ьчик читает книжную иллюстрацию, библейский сюжет Нового Завета для  детей, детей, серьезное чтение ребенка, лицо, люди, чтение png | PNG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0" r="98478">
                                  <a14:foregroundMark x1="49022" y1="44970" x2="49022" y2="44970"/>
                                  <a14:foregroundMark x1="45978" y1="44773" x2="45978" y2="44773"/>
                                  <a14:foregroundMark x1="73913" y1="38363" x2="73913" y2="383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254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17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lastRenderedPageBreak/>
        <w:t xml:space="preserve">Четвертый год жизни является переходным из раннего детства к дошкольному. Этот период характеризуется стремлением ребёнка к самостоятельности, развитием наглядно-действенного </w:t>
      </w:r>
      <w:r w:rsidR="00E46510">
        <w:rPr>
          <w:rFonts w:ascii="Times New Roman" w:hAnsi="Times New Roman" w:cs="Times New Roman"/>
          <w:sz w:val="28"/>
          <w:szCs w:val="28"/>
        </w:rPr>
        <w:t>мышления, активного развития</w:t>
      </w:r>
      <w:r w:rsidRPr="00743179"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Работа по развитию речи детей находится в тесной связи с обогащением представлений об окружающем мире. Чем шире круг знаний ребёнка об окружающих предметах и явлениях, тем богаче его речь. В этом возрасте обогащается словарь названиями растений, предметов питания, одежды, мебели, животных, игрушек.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743179">
        <w:rPr>
          <w:rFonts w:ascii="Times New Roman" w:hAnsi="Times New Roman" w:cs="Times New Roman"/>
          <w:sz w:val="28"/>
          <w:szCs w:val="28"/>
        </w:rPr>
        <w:t>лопатом</w:t>
      </w:r>
      <w:proofErr w:type="spellEnd"/>
      <w:r w:rsidRPr="00743179">
        <w:rPr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743179">
        <w:rPr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743179">
        <w:rPr>
          <w:rFonts w:ascii="Times New Roman" w:hAnsi="Times New Roman" w:cs="Times New Roman"/>
          <w:sz w:val="28"/>
          <w:szCs w:val="28"/>
        </w:rPr>
        <w:t>).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Эти яв</w:t>
      </w:r>
      <w:r w:rsidR="00E46510">
        <w:rPr>
          <w:rFonts w:ascii="Times New Roman" w:hAnsi="Times New Roman" w:cs="Times New Roman"/>
          <w:sz w:val="28"/>
          <w:szCs w:val="28"/>
        </w:rPr>
        <w:t>ления должны исчезнуть к четырем - пяти</w:t>
      </w:r>
      <w:r w:rsidRPr="00743179">
        <w:rPr>
          <w:rFonts w:ascii="Times New Roman" w:hAnsi="Times New Roman" w:cs="Times New Roman"/>
          <w:sz w:val="28"/>
          <w:szCs w:val="28"/>
        </w:rPr>
        <w:t xml:space="preserve"> годам, если взрослые обращают внимание на окончание слов, согласование, тактично исправляют ошибки своих детей.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Развивая связную речь, следует учить детей: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Понимать разнообразные вопросы и отвечать на них;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Задавать вопросы;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Активно включаться в разговор;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Объяснять содержание картины, ситуации;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• Рассказывать о предметах, игрушках, собы</w:t>
      </w:r>
      <w:r>
        <w:rPr>
          <w:rFonts w:ascii="Times New Roman" w:hAnsi="Times New Roman" w:cs="Times New Roman"/>
          <w:sz w:val="28"/>
          <w:szCs w:val="28"/>
        </w:rPr>
        <w:t>тиях. Узнавание действий на кар</w:t>
      </w:r>
      <w:r w:rsidRPr="00743179">
        <w:rPr>
          <w:rFonts w:ascii="Times New Roman" w:hAnsi="Times New Roman" w:cs="Times New Roman"/>
          <w:sz w:val="28"/>
          <w:szCs w:val="28"/>
        </w:rPr>
        <w:t>тине – важный элемент развития фразовой речи. Вот стоит девочка, плачет, в небо устремлён воздушный шар. Спросите: «Как ты думаешь, почему девочка плачет, что с ней случилось?». Пусть ребёнок подумает и даже пофантазирует, придумает окончание истории.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 xml:space="preserve">Параллельно с остальными задачами по общему развитию речи решаются задачи по формированию правильного произношения гласных и </w:t>
      </w:r>
      <w:r w:rsidRPr="00743179">
        <w:rPr>
          <w:rFonts w:ascii="Times New Roman" w:hAnsi="Times New Roman" w:cs="Times New Roman"/>
          <w:sz w:val="28"/>
          <w:szCs w:val="28"/>
        </w:rPr>
        <w:lastRenderedPageBreak/>
        <w:t>согласных звуков (кроме [с</w:t>
      </w:r>
      <w:proofErr w:type="gramStart"/>
      <w:r w:rsidRPr="00743179">
        <w:rPr>
          <w:rFonts w:ascii="Times New Roman" w:hAnsi="Times New Roman" w:cs="Times New Roman"/>
          <w:sz w:val="28"/>
          <w:szCs w:val="28"/>
        </w:rPr>
        <w:t>],[</w:t>
      </w:r>
      <w:proofErr w:type="gramEnd"/>
      <w:r w:rsidRPr="00743179">
        <w:rPr>
          <w:rFonts w:ascii="Times New Roman" w:hAnsi="Times New Roman" w:cs="Times New Roman"/>
          <w:sz w:val="28"/>
          <w:szCs w:val="28"/>
        </w:rPr>
        <w:t>з],[ц],[ш],[ж],[ч],[щ],[л],[р] – эти звуки появляются между тремя, шестью и семью годами).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 xml:space="preserve">Для ребёнка </w:t>
      </w:r>
      <w:r w:rsidR="00E46510">
        <w:rPr>
          <w:rFonts w:ascii="Times New Roman" w:hAnsi="Times New Roman" w:cs="Times New Roman"/>
          <w:sz w:val="28"/>
          <w:szCs w:val="28"/>
        </w:rPr>
        <w:t>4 - 5</w:t>
      </w:r>
      <w:bookmarkStart w:id="0" w:name="_GoBack"/>
      <w:bookmarkEnd w:id="0"/>
      <w:r w:rsidRPr="00743179">
        <w:rPr>
          <w:rFonts w:ascii="Times New Roman" w:hAnsi="Times New Roman" w:cs="Times New Roman"/>
          <w:sz w:val="28"/>
          <w:szCs w:val="28"/>
        </w:rPr>
        <w:t xml:space="preserve"> лет речь является средством общения не только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179">
        <w:rPr>
          <w:rFonts w:ascii="Times New Roman" w:hAnsi="Times New Roman" w:cs="Times New Roman"/>
          <w:sz w:val="28"/>
          <w:szCs w:val="28"/>
        </w:rPr>
        <w:t>взрослыми, но и со сверстниками. Поэтому следует поддерживать стремление ребёнка активно вступать в общение, откликаться на вопросы и предложения взрослого, высказываться, выражать свои желания, чувства, мысли. Поощряйте интересы ребёнка к делам сверстников, желание общаться с ними. В этом возрасте происходит становление нравственных качеств, поэтому учите ребёнка понимать эмоциональное состояние и настроение других: друзей, родственников, сказочных героев. После просмотра мультфильма или чтения книги обязательно обсудите содержание: кто поступил хорошо, кто – плохо, почему так нельзя делать. Упражняйте ребёнка в ситуациях, в которых нужно пожалеть, утешить, помочь (например, кукла заболела, зайка грустный).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И помните, что дети во всём подражают взрослым. Очень хорошо, когда ребёнок слышит правильную речь, произведения художественной литературы, устное народное творчество.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Памятка для родителей по развитию речи детей.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1. Общее правило – чем больше Вы разговариваете с ребёнком, тем большему он научится.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2. Продолжайте и дополняйте сказанное ребёнком – делайте его предложения распространенными.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3. Никогда не поправляйте речь ребёнка. Просто повторите ту же фразу правильно.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4. Заботьтесь о том, чтобы у ребёнка были новые впечатления, о которых он мог бы рассказать.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5. Поощряйте в ребенке стремление задавать вопросы и никогда не оставляйте их без ответа.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lastRenderedPageBreak/>
        <w:t>6. Не перебивайте ребёнка, не отворачивайтесь пока малыш, не закончит рассказывать – другими словами, не дайте заподозрить, что Вас мало интересует то, о чём он говорит.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7. Давайте ребёнку перебирать крупы, играть с пуговицами, мелкими игрушками – это развивает пальцы рук, следовательно, и речь.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9. Ограничивайте время просмотра телевизора. Лучше смотрите телевизор вместе с ребёнком и обсуждайте с ним его впечатления от увиденного.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10. Читайте с ребёнком художественную литературу – это приучает ребёнка слушать, быть усидчивым, беседуйте о прочитанном.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11. Не критикуйте ребёнка даже с глазу на глаз, тем более не следует этого делать в присутствии посторонних.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12. Не сравнивайте ребёнка с другими детьми.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79">
        <w:rPr>
          <w:rFonts w:ascii="Times New Roman" w:hAnsi="Times New Roman" w:cs="Times New Roman"/>
          <w:sz w:val="28"/>
          <w:szCs w:val="28"/>
        </w:rPr>
        <w:t>13. Играйте с ребёнком в разные игры.</w:t>
      </w:r>
    </w:p>
    <w:p w:rsidR="00743179" w:rsidRPr="00743179" w:rsidRDefault="0074317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59" w:rsidRPr="00743179" w:rsidRDefault="001F7259" w:rsidP="007431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7259" w:rsidRPr="00743179" w:rsidSect="00743179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59"/>
    <w:rsid w:val="001F7259"/>
    <w:rsid w:val="00607F4D"/>
    <w:rsid w:val="00743179"/>
    <w:rsid w:val="00E4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16582-A1D5-4952-980B-EBF8EEDC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user</cp:lastModifiedBy>
  <cp:revision>2</cp:revision>
  <dcterms:created xsi:type="dcterms:W3CDTF">2021-10-15T00:41:00Z</dcterms:created>
  <dcterms:modified xsi:type="dcterms:W3CDTF">2021-10-15T00:41:00Z</dcterms:modified>
</cp:coreProperties>
</file>