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2" w:rsidRDefault="007D2692" w:rsidP="007D269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  <w:r w:rsidRPr="007D2692">
        <w:rPr>
          <w:rFonts w:ascii="Georgia" w:eastAsia="Times New Roman" w:hAnsi="Georgia" w:cs="Times New Roman"/>
          <w:iCs/>
          <w:kern w:val="36"/>
          <w:sz w:val="20"/>
          <w:szCs w:val="20"/>
        </w:rPr>
        <w:t>Муниципальное бюджетное  дошкольное образовательное учреждение «</w:t>
      </w:r>
      <w:proofErr w:type="spellStart"/>
      <w:r w:rsidRPr="007D2692">
        <w:rPr>
          <w:rFonts w:ascii="Georgia" w:eastAsia="Times New Roman" w:hAnsi="Georgia" w:cs="Times New Roman"/>
          <w:iCs/>
          <w:kern w:val="36"/>
          <w:sz w:val="20"/>
          <w:szCs w:val="20"/>
        </w:rPr>
        <w:t>д</w:t>
      </w:r>
      <w:proofErr w:type="spellEnd"/>
      <w:r w:rsidRPr="007D2692">
        <w:rPr>
          <w:rFonts w:ascii="Georgia" w:eastAsia="Times New Roman" w:hAnsi="Georgia" w:cs="Times New Roman"/>
          <w:iCs/>
          <w:kern w:val="36"/>
          <w:sz w:val="20"/>
          <w:szCs w:val="20"/>
        </w:rPr>
        <w:t>/с № 45»</w:t>
      </w:r>
    </w:p>
    <w:p w:rsidR="007D2692" w:rsidRDefault="007D2692" w:rsidP="007D269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7D2692" w:rsidRPr="007D2692" w:rsidRDefault="007D2692" w:rsidP="007D2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>Консультация для родителей</w:t>
      </w:r>
    </w:p>
    <w:p w:rsidR="007D2692" w:rsidRDefault="007D2692" w:rsidP="00336236">
      <w:pPr>
        <w:spacing w:after="0" w:line="240" w:lineRule="auto"/>
        <w:outlineLvl w:val="0"/>
        <w:rPr>
          <w:rFonts w:ascii="Georgia" w:eastAsia="Times New Roman" w:hAnsi="Georgia" w:cs="Times New Roman"/>
          <w:iCs/>
          <w:kern w:val="36"/>
          <w:sz w:val="20"/>
          <w:szCs w:val="20"/>
        </w:rPr>
      </w:pPr>
    </w:p>
    <w:p w:rsidR="00336236" w:rsidRDefault="007D2692" w:rsidP="007D269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53"/>
          <w:szCs w:val="53"/>
        </w:rPr>
      </w:pPr>
      <w:r>
        <w:rPr>
          <w:rFonts w:ascii="Georgia" w:eastAsia="Times New Roman" w:hAnsi="Georgia" w:cs="Times New Roman"/>
          <w:i/>
          <w:iCs/>
          <w:kern w:val="36"/>
          <w:sz w:val="53"/>
          <w:szCs w:val="53"/>
        </w:rPr>
        <w:t>«</w:t>
      </w:r>
      <w:r w:rsidR="00336236" w:rsidRPr="007D2692">
        <w:rPr>
          <w:rFonts w:ascii="Georgia" w:eastAsia="Times New Roman" w:hAnsi="Georgia" w:cs="Times New Roman"/>
          <w:i/>
          <w:iCs/>
          <w:kern w:val="36"/>
          <w:sz w:val="53"/>
          <w:szCs w:val="53"/>
        </w:rPr>
        <w:t>Как научить ребенка правильно держать ручку</w:t>
      </w:r>
      <w:r>
        <w:rPr>
          <w:rFonts w:ascii="Georgia" w:eastAsia="Times New Roman" w:hAnsi="Georgia" w:cs="Times New Roman"/>
          <w:i/>
          <w:iCs/>
          <w:kern w:val="36"/>
          <w:sz w:val="53"/>
          <w:szCs w:val="53"/>
        </w:rPr>
        <w:t>»</w:t>
      </w:r>
    </w:p>
    <w:p w:rsidR="007D2692" w:rsidRPr="007D2692" w:rsidRDefault="007D2692" w:rsidP="007D2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</w:rPr>
      </w:pPr>
      <w:r w:rsidRPr="007D2692">
        <w:rPr>
          <w:rFonts w:ascii="Times New Roman" w:eastAsia="Times New Roman" w:hAnsi="Times New Roman" w:cs="Times New Roman"/>
          <w:iCs/>
          <w:kern w:val="36"/>
          <w:sz w:val="36"/>
          <w:szCs w:val="36"/>
        </w:rPr>
        <w:t>Воспитатель: Сенина Е. В.</w:t>
      </w:r>
    </w:p>
    <w:p w:rsidR="00336236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  <w:r w:rsidRPr="007D2692">
        <w:rPr>
          <w:rFonts w:ascii="Times New Roman" w:eastAsia="Times New Roman" w:hAnsi="Times New Roman" w:cs="Times New Roman"/>
          <w:color w:val="87878A"/>
          <w:sz w:val="36"/>
          <w:szCs w:val="36"/>
        </w:rPr>
        <w:t xml:space="preserve"> </w:t>
      </w: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Pr="007D2692" w:rsidRDefault="007D2692" w:rsidP="007D2692">
      <w:pPr>
        <w:spacing w:before="45" w:after="0" w:line="195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2692">
        <w:rPr>
          <w:rFonts w:ascii="Times New Roman" w:eastAsia="Times New Roman" w:hAnsi="Times New Roman" w:cs="Times New Roman"/>
          <w:sz w:val="36"/>
          <w:szCs w:val="36"/>
        </w:rPr>
        <w:t>Петропавловск-Камчатский</w:t>
      </w:r>
    </w:p>
    <w:p w:rsidR="007D2692" w:rsidRPr="007D2692" w:rsidRDefault="007D2692" w:rsidP="007D2692">
      <w:pPr>
        <w:spacing w:before="45" w:after="0" w:line="195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2692">
        <w:rPr>
          <w:rFonts w:ascii="Times New Roman" w:eastAsia="Times New Roman" w:hAnsi="Times New Roman" w:cs="Times New Roman"/>
          <w:sz w:val="36"/>
          <w:szCs w:val="36"/>
        </w:rPr>
        <w:t>2021г.</w:t>
      </w: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7D2692" w:rsidRPr="007D2692" w:rsidRDefault="007D2692" w:rsidP="00336236">
      <w:pPr>
        <w:spacing w:before="45" w:after="0" w:line="195" w:lineRule="atLeast"/>
        <w:rPr>
          <w:rFonts w:ascii="Times New Roman" w:eastAsia="Times New Roman" w:hAnsi="Times New Roman" w:cs="Times New Roman"/>
          <w:color w:val="87878A"/>
          <w:sz w:val="36"/>
          <w:szCs w:val="36"/>
        </w:rPr>
      </w:pPr>
    </w:p>
    <w:p w:rsidR="00336236" w:rsidRPr="00336236" w:rsidRDefault="00336236" w:rsidP="00336236">
      <w:pPr>
        <w:shd w:val="clear" w:color="auto" w:fill="F7F7F9"/>
        <w:spacing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>
        <w:rPr>
          <w:rFonts w:ascii="Arial" w:eastAsia="Times New Roman" w:hAnsi="Arial" w:cs="Arial"/>
          <w:noProof/>
          <w:color w:val="444446"/>
          <w:sz w:val="20"/>
          <w:szCs w:val="20"/>
        </w:rPr>
        <w:lastRenderedPageBreak/>
        <w:drawing>
          <wp:inline distT="0" distB="0" distL="0" distR="0">
            <wp:extent cx="4762500" cy="3171825"/>
            <wp:effectExtent l="19050" t="0" r="0" b="0"/>
            <wp:docPr id="1" name="Рисунок 1" descr="Как научить ребенка правильно держать ру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правильно держать руч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С такой проблемой сталкивается большинство родителей. Для решения этой проблемы следует правильно понять причины этого, и использовать упражнения для достижения нужного результата.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b/>
          <w:bCs/>
          <w:color w:val="444446"/>
          <w:sz w:val="20"/>
        </w:rPr>
        <w:t>Для того чтобы ребенку не составило труда, научится держать ручку для письма, нужно предварительно тренировать его руку. Для подготовки руки к письму можно воспользоваться такими упражнениями: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• Гимнастика для пальчиков. Лучше для ребенка, если это будет проходить в форме игры: пальцы будут выступать как сказочные персонажи. Складывание </w:t>
      </w:r>
      <w:proofErr w:type="gram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различных</w:t>
      </w:r>
      <w:proofErr w:type="gramEnd"/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 </w:t>
      </w:r>
      <w:proofErr w:type="spell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пазлов</w:t>
      </w:r>
      <w:proofErr w:type="spellEnd"/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 и игра с мелкими предметами для улучшения моторики.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Вырезание. Для этого понадобятся ножницы и бумага (бумага для вырезания). Причудливые узоры, персонажи мультиков, снежинки.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Любимое занятие всех детей – рисование. Для улучшения захвата кистью ребенка – нужно предлагать ему различные виды: фломастеров, карандашей, мелков для рисования.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Игра руками в мяч. Бросая мяч, ребенок выполняет сгибание и разгибание пальцев рук, что способствует их укреплению.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Фигуры – прорисовка различных геометрических фигур способствует развитию руки.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Вместе с данными методиками следует приучать ребенка к усидчивости и правильному положению рук при письме. В начальных классах школ – практикуются легкие упражнения для рук, чередующиеся через определенный интервал времени. Следуйте воспользоваться этим, и приучит ребенка к самостоятельной гимнастике пальцев рук, до начала письма и во время. Упражнение должны быть быстрыми и легкими – разгибание и сгибание, тряска пальцев.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b/>
          <w:bCs/>
          <w:color w:val="444446"/>
          <w:sz w:val="20"/>
        </w:rPr>
        <w:t>Несомненно, важным элементом в обучение будет верное расположение пальцев. Это выглядит так: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ручка ложиться на левую сторону среднего пальца;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указательный палец держит ручку сверху, а большой держит слева;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• большой, указательный и средний палец начинают закругляться, и не </w:t>
      </w:r>
      <w:proofErr w:type="gram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напряженны</w:t>
      </w:r>
      <w:proofErr w:type="gramEnd"/>
      <w:r w:rsidRPr="00336236">
        <w:rPr>
          <w:rFonts w:ascii="Arial" w:eastAsia="Times New Roman" w:hAnsi="Arial" w:cs="Arial"/>
          <w:color w:val="444446"/>
          <w:sz w:val="20"/>
          <w:szCs w:val="20"/>
        </w:rPr>
        <w:t>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lastRenderedPageBreak/>
        <w:t>• лучше чтобы оставшиеся пальцы прижались к внутренне части ладони;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при письме сама рука опирается на верхнюю часть мизинца.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Для проверки правильности положения пальцев – следует поднять указательный палец, а ручка остаётся в правильном положении. Необходимо помнить, что расстояние от кончика ручки до крайней точки указательного пальца при письме должно быть полтора сантиметра. Такое положение пальцев легко запомнить и быстро ему научиться.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Но, несомненно, ещё одним главным элементом в правильности удержания ручки – будет она сама. Зачастую родители, покупая пишущие принадлежности, не задумываются о правильности их выбора. А ведь ребенку предстоит пользоваться неправильно купленной ручкой каждый день.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b/>
          <w:bCs/>
          <w:color w:val="444446"/>
          <w:sz w:val="20"/>
        </w:rPr>
        <w:t>При выборе ручки стоит обратить внимание на некоторые ее параметры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• Размер и форма корпуса. Предпочтительнее всего формы </w:t>
      </w:r>
      <w:proofErr w:type="gram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ручек</w:t>
      </w:r>
      <w:proofErr w:type="gramEnd"/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 с трехгранной формой захвата покрытые каучуковым материалом. Такая форма ручки позволит обеспечить наиболее правильное положение пальцев и избежать напряжения.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Ручка – не должна быть толстой, но и не должна быть тонкой.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Длина ручки должна быть не более 14 сантиметров. Она должна быть легкой. Без утяжелителей на конце. Следует отказаться от универсальных ручек с тремя и более пастами – так как они неоправданно толсты и тяжелы.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Из множества ручек с различными чернильными наполнителями – предпочтительнее будет – шариковая ручка. Она наименее подвержена растеканию.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Безопасность ручки также должна быть учтена – без острых наконечников и легко откручивающихся колпачком.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Для большего эффекта, следует выбирать ручку вместе с ребенком.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b/>
          <w:bCs/>
          <w:color w:val="444446"/>
          <w:sz w:val="20"/>
        </w:rPr>
        <w:t>При правильном подходе к данной проблеме – первые положительные результаты появятся очень скоро, но для их закрепления и улучшения стоит прибегнуть к специальным методикам: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метод обучения с помощью салфетки. Салфетка складывается в небольшой квадрат. Ребенок берет квадрат и прижимает его к ладони двумя пальцами, не участвующими в удержании ручки – мизинцем и безымянным пальцем. Когда он сделает это, следует дать ему в оставшиеся пальцы ручку, при этом салфетку нужно продолжать удерживать. При этом пальцы руки большой, средний и указательный сами находят правильное положение и удерживают ручку правильно;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• методика по аналогии с игрой в </w:t>
      </w:r>
      <w:proofErr w:type="spell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дартс</w:t>
      </w:r>
      <w:proofErr w:type="spellEnd"/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. Удерживание дротика для игры в </w:t>
      </w:r>
      <w:proofErr w:type="spell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дартс</w:t>
      </w:r>
      <w:proofErr w:type="spellEnd"/>
      <w:r w:rsidRPr="00336236">
        <w:rPr>
          <w:rFonts w:ascii="Arial" w:eastAsia="Times New Roman" w:hAnsi="Arial" w:cs="Arial"/>
          <w:color w:val="444446"/>
          <w:sz w:val="20"/>
          <w:szCs w:val="20"/>
        </w:rPr>
        <w:t xml:space="preserve"> такое же, как и требуется для ручки. Ребенку следует лишь представить, как он удерживает дротик во время игры, и понимание как держать ручку придет само;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обучение с помощью специальной накладки на ручку. Накладки очень хорошо выглядят и ребенка заинтересуют. Функция их заключается в том, что благодаря специальным отверстиям для пальцев ручку не получится держать неправильно. Неудобства такие накладки не вызывают;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• метод захвата (пинцетного). Берется ручка за верхнее окончание большим, средним и указательным пальцами. Затем пальцы словно съезжают вниз, и ручка оказывается в нужном положении;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lastRenderedPageBreak/>
        <w:t xml:space="preserve">• метод игра – укладываем ручку </w:t>
      </w:r>
      <w:proofErr w:type="gramStart"/>
      <w:r w:rsidRPr="00336236">
        <w:rPr>
          <w:rFonts w:ascii="Arial" w:eastAsia="Times New Roman" w:hAnsi="Arial" w:cs="Arial"/>
          <w:color w:val="444446"/>
          <w:sz w:val="20"/>
          <w:szCs w:val="20"/>
        </w:rPr>
        <w:t>спать</w:t>
      </w:r>
      <w:proofErr w:type="gramEnd"/>
      <w:r w:rsidRPr="00336236">
        <w:rPr>
          <w:rFonts w:ascii="Arial" w:eastAsia="Times New Roman" w:hAnsi="Arial" w:cs="Arial"/>
          <w:color w:val="444446"/>
          <w:sz w:val="20"/>
          <w:szCs w:val="20"/>
        </w:rPr>
        <w:t>. Кладем ручку в кроватку – на средний палец, под голову подушка – указательный палец, а укрываем одеялом – большим пальцем. Конечно, это больше подходит для самых маленьких.</w:t>
      </w:r>
    </w:p>
    <w:p w:rsidR="00336236" w:rsidRPr="00336236" w:rsidRDefault="00336236" w:rsidP="007D2692">
      <w:pPr>
        <w:shd w:val="clear" w:color="auto" w:fill="FFFFFF" w:themeFill="background1"/>
        <w:spacing w:before="225" w:after="225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Сейчас выпускаются и специальные ручки, которые невозможно держать неправильно – будет чувство неудобства.</w:t>
      </w:r>
    </w:p>
    <w:p w:rsidR="00336236" w:rsidRPr="00336236" w:rsidRDefault="00336236" w:rsidP="007D2692">
      <w:pPr>
        <w:shd w:val="clear" w:color="auto" w:fill="FFFFFF" w:themeFill="background1"/>
        <w:spacing w:before="225" w:after="0" w:line="270" w:lineRule="atLeast"/>
        <w:rPr>
          <w:rFonts w:ascii="Arial" w:eastAsia="Times New Roman" w:hAnsi="Arial" w:cs="Arial"/>
          <w:color w:val="444446"/>
          <w:sz w:val="20"/>
          <w:szCs w:val="20"/>
        </w:rPr>
      </w:pPr>
      <w:r w:rsidRPr="00336236">
        <w:rPr>
          <w:rFonts w:ascii="Arial" w:eastAsia="Times New Roman" w:hAnsi="Arial" w:cs="Arial"/>
          <w:color w:val="444446"/>
          <w:sz w:val="20"/>
          <w:szCs w:val="20"/>
        </w:rPr>
        <w:t>Быстрый и точный подход к проблеме, следование рекомендация и у ребенка больше нет никаких трудностей.</w:t>
      </w:r>
    </w:p>
    <w:p w:rsidR="00213739" w:rsidRDefault="00213739" w:rsidP="007D2692">
      <w:pPr>
        <w:shd w:val="clear" w:color="auto" w:fill="FFFFFF" w:themeFill="background1"/>
      </w:pPr>
    </w:p>
    <w:sectPr w:rsidR="00213739" w:rsidSect="002C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36"/>
    <w:rsid w:val="00213739"/>
    <w:rsid w:val="002C2BED"/>
    <w:rsid w:val="00336236"/>
    <w:rsid w:val="007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ED"/>
  </w:style>
  <w:style w:type="paragraph" w:styleId="1">
    <w:name w:val="heading 1"/>
    <w:basedOn w:val="a"/>
    <w:link w:val="10"/>
    <w:uiPriority w:val="9"/>
    <w:qFormat/>
    <w:rsid w:val="0033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3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236"/>
  </w:style>
  <w:style w:type="character" w:styleId="a3">
    <w:name w:val="Hyperlink"/>
    <w:basedOn w:val="a0"/>
    <w:uiPriority w:val="99"/>
    <w:semiHidden/>
    <w:unhideWhenUsed/>
    <w:rsid w:val="003362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62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2016-02-23T01:48:00Z</dcterms:created>
  <dcterms:modified xsi:type="dcterms:W3CDTF">2021-11-22T03:47:00Z</dcterms:modified>
</cp:coreProperties>
</file>