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B9" w:rsidRPr="00214D89" w:rsidRDefault="00A533B9" w:rsidP="00A533B9">
      <w:pPr>
        <w:keepNext/>
        <w:keepLines/>
        <w:spacing w:after="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ПРЕЗЕНТАЦИЯ ОБРАЗОВАТЕЛЬНОЙ ПРОГРАММЫ</w:t>
      </w:r>
    </w:p>
    <w:p w:rsidR="00A533B9" w:rsidRPr="00214D89" w:rsidRDefault="00A533B9" w:rsidP="00A533B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и индивидуальные особенности детей.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МБДОУ «Детский сад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214D89">
        <w:rPr>
          <w:rFonts w:ascii="Times New Roman" w:hAnsi="Times New Roman" w:cs="Times New Roman"/>
          <w:sz w:val="28"/>
          <w:szCs w:val="28"/>
          <w:lang w:eastAsia="ru-RU"/>
        </w:rPr>
        <w:t>» охватывает возраст д</w:t>
      </w:r>
      <w:r>
        <w:rPr>
          <w:rFonts w:ascii="Times New Roman" w:hAnsi="Times New Roman" w:cs="Times New Roman"/>
          <w:sz w:val="28"/>
          <w:szCs w:val="28"/>
          <w:lang w:eastAsia="ru-RU"/>
        </w:rPr>
        <w:t>етей от 2 до 7 лет.</w:t>
      </w:r>
    </w:p>
    <w:p w:rsidR="00A533B9" w:rsidRPr="00214D8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A533B9" w:rsidRPr="00214D8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</w:t>
      </w:r>
      <w:proofErr w:type="gramStart"/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33B9" w:rsidRPr="00214D89" w:rsidRDefault="00A533B9" w:rsidP="00A533B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14D89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A533B9" w:rsidRPr="00214D89" w:rsidRDefault="00A533B9" w:rsidP="00A533B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533B9" w:rsidRPr="00214D8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Строится основная образовательная программа на Примерных программах, утвержденных </w:t>
      </w:r>
      <w:proofErr w:type="spellStart"/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Минобрнаукой</w:t>
      </w:r>
      <w:proofErr w:type="spellEnd"/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РФ:</w:t>
      </w:r>
    </w:p>
    <w:p w:rsidR="00A533B9" w:rsidRPr="00214D8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 - М.: Мозаика-Синтез 2014 год.</w:t>
      </w:r>
    </w:p>
    <w:p w:rsidR="00A533B9" w:rsidRPr="00214D8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 охватывает следующие образовательные области: </w:t>
      </w:r>
    </w:p>
    <w:p w:rsidR="00A533B9" w:rsidRPr="00214D89" w:rsidRDefault="00A533B9" w:rsidP="00A533B9">
      <w:pPr>
        <w:spacing w:after="0"/>
        <w:ind w:left="283" w:hanging="28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- социально-коммуникативное развитие; </w:t>
      </w:r>
    </w:p>
    <w:p w:rsidR="00A533B9" w:rsidRPr="00214D89" w:rsidRDefault="00A533B9" w:rsidP="00A533B9">
      <w:pPr>
        <w:spacing w:after="0"/>
        <w:ind w:left="283" w:hanging="28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>- познавательное развитие;</w:t>
      </w:r>
    </w:p>
    <w:p w:rsidR="00A533B9" w:rsidRPr="00214D89" w:rsidRDefault="00A533B9" w:rsidP="00A533B9">
      <w:pPr>
        <w:spacing w:after="0"/>
        <w:ind w:left="283" w:hanging="28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- речевое развитие; </w:t>
      </w:r>
    </w:p>
    <w:p w:rsidR="00A533B9" w:rsidRPr="00214D89" w:rsidRDefault="00A533B9" w:rsidP="00A533B9">
      <w:pPr>
        <w:spacing w:after="0"/>
        <w:ind w:left="283" w:hanging="28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- художественно-эстетическое развитие; </w:t>
      </w:r>
    </w:p>
    <w:p w:rsidR="00A533B9" w:rsidRPr="00214D89" w:rsidRDefault="00A533B9" w:rsidP="00A533B9">
      <w:pPr>
        <w:spacing w:after="0"/>
        <w:ind w:left="283" w:hanging="28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- физическое развитие. 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i/>
          <w:sz w:val="28"/>
          <w:szCs w:val="28"/>
          <w:lang w:eastAsia="ru-RU"/>
        </w:rPr>
        <w:t>Социально-коммуникативное развитие</w:t>
      </w: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214D89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214D89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i/>
          <w:sz w:val="28"/>
          <w:szCs w:val="28"/>
          <w:lang w:eastAsia="ru-RU"/>
        </w:rPr>
        <w:t>Познавательное развитие</w:t>
      </w: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</w:t>
      </w:r>
      <w:r w:rsidRPr="00214D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214D89">
        <w:rPr>
          <w:rFonts w:ascii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4D89">
        <w:rPr>
          <w:rFonts w:ascii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4D89">
        <w:rPr>
          <w:rFonts w:ascii="Times New Roman" w:hAnsi="Times New Roman" w:cs="Times New Roman"/>
          <w:i/>
          <w:sz w:val="28"/>
          <w:szCs w:val="28"/>
          <w:lang w:eastAsia="ru-RU"/>
        </w:rPr>
        <w:t>Речевое развитие</w:t>
      </w: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i/>
          <w:sz w:val="28"/>
          <w:szCs w:val="28"/>
          <w:lang w:eastAsia="ru-RU"/>
        </w:rPr>
        <w:t>Художественно-эстетическое развитие</w:t>
      </w: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Физическое развитие</w:t>
      </w: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14D89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</w:r>
    </w:p>
    <w:p w:rsidR="00A533B9" w:rsidRPr="006F5AC1" w:rsidRDefault="00A533B9" w:rsidP="00A53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746C">
        <w:rPr>
          <w:rFonts w:ascii="Times New Roman" w:hAnsi="Times New Roman" w:cs="Times New Roman"/>
          <w:i/>
          <w:sz w:val="28"/>
          <w:szCs w:val="28"/>
          <w:lang w:eastAsia="ru-RU"/>
        </w:rPr>
        <w:t>Содержание коррекционной работы ДОУ</w:t>
      </w:r>
      <w:r w:rsidRPr="006F5AC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Программы.</w:t>
      </w:r>
    </w:p>
    <w:p w:rsidR="00A533B9" w:rsidRPr="006F5AC1" w:rsidRDefault="00A533B9" w:rsidP="00A53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коррекционной работы ДОУ обеспечивает:</w:t>
      </w:r>
    </w:p>
    <w:p w:rsidR="00A533B9" w:rsidRPr="006F5AC1" w:rsidRDefault="00A533B9" w:rsidP="00A533B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A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осуществление индивидуально ориентированной </w:t>
      </w:r>
      <w:proofErr w:type="spellStart"/>
      <w:r w:rsidRPr="006F5AC1">
        <w:rPr>
          <w:rFonts w:ascii="Times New Roman" w:hAnsi="Times New Roman" w:cs="Times New Roman"/>
          <w:sz w:val="28"/>
          <w:szCs w:val="28"/>
          <w:lang w:eastAsia="ru-RU"/>
        </w:rPr>
        <w:t>психолого-медико</w:t>
      </w:r>
      <w:proofErr w:type="spellEnd"/>
      <w:r w:rsidRPr="006F5A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AC1">
        <w:rPr>
          <w:rFonts w:ascii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6F5AC1">
        <w:rPr>
          <w:rFonts w:ascii="Times New Roman" w:hAnsi="Times New Roman" w:cs="Times New Roman"/>
          <w:sz w:val="28"/>
          <w:szCs w:val="28"/>
          <w:lang w:eastAsia="ru-RU"/>
        </w:rPr>
        <w:t>едагогической помощи детям  с ОВЗ с учетом особенностей психофизического развития и индивидуальных возможностей детей ;</w:t>
      </w:r>
    </w:p>
    <w:p w:rsidR="00A533B9" w:rsidRPr="006F5AC1" w:rsidRDefault="00A533B9" w:rsidP="00A533B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AC1">
        <w:rPr>
          <w:rFonts w:ascii="Times New Roman" w:hAnsi="Times New Roman" w:cs="Times New Roman"/>
          <w:sz w:val="28"/>
          <w:szCs w:val="28"/>
          <w:lang w:eastAsia="ru-RU"/>
        </w:rPr>
        <w:t>- возможность освоения детьми с ОВЗ Программы и их интеграции в образовательном учреждении.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2">
        <w:rPr>
          <w:rFonts w:ascii="Times New Roman" w:hAnsi="Times New Roman" w:cs="Times New Roman"/>
          <w:sz w:val="28"/>
          <w:szCs w:val="28"/>
          <w:lang w:eastAsia="ru-RU"/>
        </w:rPr>
        <w:t>Содержание коррекционной</w:t>
      </w: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в соответствии с федеральным государственным образовательным стандартом  дошкольного образования направлено на </w:t>
      </w:r>
      <w:r w:rsidRPr="00214D89">
        <w:rPr>
          <w:rFonts w:ascii="Times New Roman" w:eastAsia="Calibri" w:hAnsi="Times New Roman" w:cs="Times New Roman"/>
          <w:iCs/>
          <w:sz w:val="28"/>
          <w:szCs w:val="28"/>
        </w:rPr>
        <w:t xml:space="preserve"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D89">
        <w:rPr>
          <w:rFonts w:ascii="Times New Roman" w:hAnsi="Times New Roman" w:cs="Times New Roman"/>
          <w:sz w:val="28"/>
          <w:szCs w:val="28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>Содержание образовательных областей зависит от возрастных и индивидуальных особенностей детей. Определяется целями и задачами Программы и реализуется в различных видах деятельности (общении, игре, познавательно-исследовательской деятельности – как сквозных механизмах развития ребёнка) и т.д.</w:t>
      </w:r>
    </w:p>
    <w:p w:rsidR="00A533B9" w:rsidRPr="00214D89" w:rsidRDefault="00A533B9" w:rsidP="00A533B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в ДОУ для детей дошкольного возраста.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Игровая, коммуникативная (общение и взаимодействие </w:t>
      </w:r>
      <w:proofErr w:type="gramStart"/>
      <w:r w:rsidRPr="00214D89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214D89">
        <w:rPr>
          <w:rFonts w:ascii="Times New Roman" w:hAnsi="Times New Roman" w:cs="Times New Roman"/>
          <w:sz w:val="28"/>
          <w:szCs w:val="28"/>
          <w:lang w:eastAsia="ru-RU"/>
        </w:rPr>
        <w:t>двигательная</w:t>
      </w:r>
      <w:proofErr w:type="gramEnd"/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 (овладение основными движениями) формы активности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Программы  отражает следующие аспекты социальной ситуации развития ребёнка дошкольного возраста: </w:t>
      </w:r>
    </w:p>
    <w:p w:rsidR="00A533B9" w:rsidRPr="00214D89" w:rsidRDefault="00A533B9" w:rsidP="00A533B9">
      <w:pPr>
        <w:spacing w:after="0"/>
        <w:ind w:left="283" w:hanging="28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- предметно-пространственная развивающая образовательная среда; </w:t>
      </w:r>
    </w:p>
    <w:p w:rsidR="00A533B9" w:rsidRPr="00214D89" w:rsidRDefault="00A533B9" w:rsidP="00A533B9">
      <w:pPr>
        <w:spacing w:after="0"/>
        <w:ind w:left="283" w:hanging="28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- характер взаимодействия </w:t>
      </w:r>
      <w:proofErr w:type="gramStart"/>
      <w:r w:rsidRPr="00214D89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взрослыми; </w:t>
      </w:r>
    </w:p>
    <w:p w:rsidR="00A533B9" w:rsidRPr="00214D89" w:rsidRDefault="00A533B9" w:rsidP="00A533B9">
      <w:pPr>
        <w:spacing w:after="0"/>
        <w:ind w:left="283" w:hanging="28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- характер взаимодействия с другими детьми; </w:t>
      </w:r>
    </w:p>
    <w:p w:rsidR="00A533B9" w:rsidRPr="00214D89" w:rsidRDefault="00A533B9" w:rsidP="00A533B9">
      <w:pPr>
        <w:spacing w:after="0"/>
        <w:ind w:left="283" w:hanging="28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>- система отношений ребёнка к миру, к другим людям, к себе самому.</w:t>
      </w:r>
    </w:p>
    <w:p w:rsidR="00A533B9" w:rsidRPr="00214D8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3B9" w:rsidRPr="00214D89" w:rsidRDefault="00A533B9" w:rsidP="00A533B9">
      <w:pPr>
        <w:keepNext/>
        <w:keepLines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программа ДОУ включает следующие разделы:</w:t>
      </w:r>
    </w:p>
    <w:p w:rsidR="00A533B9" w:rsidRPr="00214D8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Целевой:</w:t>
      </w:r>
    </w:p>
    <w:p w:rsidR="00A533B9" w:rsidRDefault="00A533B9" w:rsidP="00A533B9">
      <w:pPr>
        <w:keepNext/>
        <w:keepLines/>
        <w:spacing w:after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целевом разделе отражены цели и задачи реализации программы, принципы и подходы к формированию программы, характеристики особенностей развития детей, а также планируемые результаты освоения Программы</w:t>
      </w:r>
    </w:p>
    <w:p w:rsidR="00A533B9" w:rsidRPr="00214D89" w:rsidRDefault="00A533B9" w:rsidP="00A533B9">
      <w:pPr>
        <w:keepNext/>
        <w:keepLines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Содержательный раздел</w:t>
      </w:r>
    </w:p>
    <w:p w:rsidR="00A533B9" w:rsidRPr="00214D89" w:rsidRDefault="00A533B9" w:rsidP="00A53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A533B9" w:rsidRPr="00214D89" w:rsidRDefault="00A533B9" w:rsidP="00A53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образовательной работы  обеспечивает развитие первичных представлений: 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A533B9" w:rsidRPr="003B4E56" w:rsidRDefault="00A533B9" w:rsidP="00A533B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B4E56">
        <w:rPr>
          <w:rFonts w:ascii="Times New Roman" w:hAnsi="Times New Roman" w:cs="Times New Roman"/>
          <w:i/>
          <w:sz w:val="28"/>
          <w:szCs w:val="28"/>
          <w:lang w:eastAsia="ru-RU"/>
        </w:rPr>
        <w:t>Содержание образовательной области «Социально-коммуникативное развитие» (часть Программы, формируемая участн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иками образовательных отношений.</w:t>
      </w:r>
      <w:proofErr w:type="gramEnd"/>
    </w:p>
    <w:p w:rsidR="00A533B9" w:rsidRPr="00214D89" w:rsidRDefault="00A533B9" w:rsidP="00A53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A533B9" w:rsidRPr="00422062" w:rsidRDefault="00A533B9" w:rsidP="00A533B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22062">
        <w:rPr>
          <w:rFonts w:ascii="Times New Roman" w:hAnsi="Times New Roman" w:cs="Times New Roman"/>
          <w:sz w:val="28"/>
          <w:szCs w:val="28"/>
          <w:lang w:eastAsia="ru-RU"/>
        </w:rPr>
        <w:t xml:space="preserve">(Авдеева Н.Н., Князева Н.Л., </w:t>
      </w:r>
      <w:proofErr w:type="spellStart"/>
      <w:r w:rsidRPr="00422062">
        <w:rPr>
          <w:rFonts w:ascii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2062">
        <w:rPr>
          <w:rFonts w:ascii="Times New Roman" w:hAnsi="Times New Roman" w:cs="Times New Roman"/>
          <w:sz w:val="28"/>
          <w:szCs w:val="28"/>
          <w:lang w:eastAsia="ru-RU"/>
        </w:rPr>
        <w:t>Р.Б.. Безопасность:</w:t>
      </w:r>
      <w:proofErr w:type="gramEnd"/>
      <w:r w:rsidRPr="004220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062">
        <w:rPr>
          <w:rFonts w:ascii="Times New Roman" w:hAnsi="Times New Roman" w:cs="Times New Roman"/>
          <w:sz w:val="28"/>
          <w:szCs w:val="28"/>
          <w:lang w:eastAsia="ru-RU"/>
        </w:rPr>
        <w:t>Учебное пособие по основам безопасности жизнедеятельности детей  старшего дошкольного возраста.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533B9" w:rsidRPr="00422062" w:rsidRDefault="00A533B9" w:rsidP="00A53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06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 экологической воспитанности у дошкольников, предполагающей развитие у детей представлений. Знаний о ценности природы и </w:t>
      </w:r>
      <w:r w:rsidRPr="004220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природой. </w:t>
      </w:r>
    </w:p>
    <w:p w:rsidR="00A533B9" w:rsidRPr="00422062" w:rsidRDefault="00A533B9" w:rsidP="00A533B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062">
        <w:rPr>
          <w:rFonts w:ascii="Times New Roman" w:hAnsi="Times New Roman" w:cs="Times New Roman"/>
          <w:sz w:val="28"/>
          <w:szCs w:val="28"/>
          <w:lang w:eastAsia="ru-RU"/>
        </w:rPr>
        <w:t>(Николаева С.Н. Юный эколог)</w:t>
      </w:r>
    </w:p>
    <w:p w:rsidR="00A533B9" w:rsidRPr="00422062" w:rsidRDefault="00A533B9" w:rsidP="00A53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062">
        <w:rPr>
          <w:rFonts w:ascii="Times New Roman" w:hAnsi="Times New Roman" w:cs="Times New Roman"/>
          <w:sz w:val="28"/>
          <w:szCs w:val="28"/>
          <w:lang w:eastAsia="ru-RU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A533B9" w:rsidRPr="00422062" w:rsidRDefault="00A533B9" w:rsidP="00A533B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22062">
        <w:rPr>
          <w:rFonts w:ascii="Times New Roman" w:hAnsi="Times New Roman" w:cs="Times New Roman"/>
          <w:sz w:val="28"/>
          <w:szCs w:val="28"/>
          <w:lang w:eastAsia="ru-RU"/>
        </w:rPr>
        <w:t xml:space="preserve">(Князева О.Л., </w:t>
      </w:r>
      <w:proofErr w:type="spellStart"/>
      <w:r w:rsidRPr="00422062">
        <w:rPr>
          <w:rFonts w:ascii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422062">
        <w:rPr>
          <w:rFonts w:ascii="Times New Roman" w:hAnsi="Times New Roman" w:cs="Times New Roman"/>
          <w:sz w:val="28"/>
          <w:szCs w:val="28"/>
          <w:lang w:eastAsia="ru-RU"/>
        </w:rPr>
        <w:t xml:space="preserve"> М.Д. Приобщение детей к истокам русской народной культуры:</w:t>
      </w:r>
      <w:proofErr w:type="gramEnd"/>
      <w:r w:rsidRPr="00422062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Программа. Учебно-методическое пособие.</w:t>
      </w:r>
      <w:proofErr w:type="gramStart"/>
      <w:r w:rsidRPr="00422062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A533B9" w:rsidRPr="003B4E56" w:rsidRDefault="00A533B9" w:rsidP="00A533B9">
      <w:pPr>
        <w:keepNext/>
        <w:keepLines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B4E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Содержание образовательной области «Познавательное развитие»  </w:t>
      </w:r>
      <w:r w:rsidRPr="003B4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(часть Программы, формируемая участниками образовательных отношений).</w:t>
      </w:r>
    </w:p>
    <w:p w:rsidR="00A533B9" w:rsidRPr="00422062" w:rsidRDefault="00A533B9" w:rsidP="00A5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A533B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(Князева О.Л., </w:t>
      </w:r>
      <w:proofErr w:type="spell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Приобщение детей к истокам русской народной культуры:</w:t>
      </w:r>
      <w:proofErr w:type="gram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Программа. Учебно-методическое пособие. – 2 изд., </w:t>
      </w:r>
      <w:proofErr w:type="spell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 доп.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ДЕТСТВО-ПРЕС» 2000.;</w:t>
      </w:r>
    </w:p>
    <w:p w:rsidR="00A533B9" w:rsidRPr="00422062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</w:t>
      </w:r>
      <w:proofErr w:type="gram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/ А</w:t>
      </w:r>
      <w:proofErr w:type="gram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вт.-сост. Л.С.Куприна, </w:t>
      </w:r>
      <w:proofErr w:type="spell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Т.А.Бударина</w:t>
      </w:r>
      <w:proofErr w:type="spell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О.А.Маркеева</w:t>
      </w:r>
      <w:proofErr w:type="spell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- 3 изд., </w:t>
      </w:r>
      <w:proofErr w:type="spell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идополн</w:t>
      </w:r>
      <w:proofErr w:type="spell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 «ДЕТСТВО-ПРЕС»   2001.)</w:t>
      </w:r>
      <w:proofErr w:type="gramEnd"/>
    </w:p>
    <w:p w:rsidR="00A533B9" w:rsidRPr="00422062" w:rsidRDefault="00A533B9" w:rsidP="00A5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представления и первичных знаний о настоящем и прошлом родного города, о памятных местах, об исторических событиях, связанных </w:t>
      </w:r>
      <w:proofErr w:type="gram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</w:t>
      </w:r>
      <w:proofErr w:type="gram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городом, о природе своей малой родины, земляках-героях, традициях, обычаях и ремеслах родной земли.</w:t>
      </w:r>
    </w:p>
    <w:p w:rsidR="00A533B9" w:rsidRPr="003B4E56" w:rsidRDefault="00A533B9" w:rsidP="00A533B9">
      <w:pPr>
        <w:keepNext/>
        <w:keepLines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B4E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Содержание образовательной области «Речевое развитие» </w:t>
      </w:r>
      <w:r w:rsidRPr="003B4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(часть Программы, формируемая участниками образовательных отношений).</w:t>
      </w:r>
    </w:p>
    <w:p w:rsidR="00A533B9" w:rsidRPr="00422062" w:rsidRDefault="00A533B9" w:rsidP="00A53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062">
        <w:rPr>
          <w:rFonts w:ascii="Times New Roman" w:hAnsi="Times New Roman" w:cs="Times New Roman"/>
          <w:sz w:val="28"/>
          <w:szCs w:val="28"/>
          <w:lang w:eastAsia="ru-RU"/>
        </w:rPr>
        <w:t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22062">
        <w:rPr>
          <w:rFonts w:ascii="Times New Roman" w:hAnsi="Times New Roman" w:cs="Times New Roman"/>
          <w:sz w:val="28"/>
          <w:szCs w:val="28"/>
          <w:lang w:eastAsia="ru-RU"/>
        </w:rPr>
        <w:t xml:space="preserve">м  календарем, приметы которого доступны детям, широкое использование фольклора (сказок, песенок, </w:t>
      </w:r>
      <w:proofErr w:type="spellStart"/>
      <w:r w:rsidRPr="00422062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422062">
        <w:rPr>
          <w:rFonts w:ascii="Times New Roman" w:hAnsi="Times New Roman" w:cs="Times New Roman"/>
          <w:sz w:val="28"/>
          <w:szCs w:val="28"/>
          <w:lang w:eastAsia="ru-RU"/>
        </w:rPr>
        <w:t>, частушек, пословиц, поговорок и т.д.), рассматривания  предметов народного искусства.</w:t>
      </w:r>
    </w:p>
    <w:p w:rsidR="00A533B9" w:rsidRPr="00422062" w:rsidRDefault="00A533B9" w:rsidP="00A53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062">
        <w:rPr>
          <w:rFonts w:ascii="Times New Roman" w:hAnsi="Times New Roman" w:cs="Times New Roman"/>
          <w:sz w:val="28"/>
          <w:szCs w:val="28"/>
          <w:lang w:eastAsia="ru-RU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A533B9" w:rsidRPr="00422062" w:rsidRDefault="00A533B9" w:rsidP="00A53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062">
        <w:rPr>
          <w:rFonts w:ascii="Times New Roman" w:hAnsi="Times New Roman" w:cs="Times New Roman"/>
          <w:sz w:val="28"/>
          <w:szCs w:val="28"/>
          <w:lang w:eastAsia="ru-RU"/>
        </w:rPr>
        <w:t>Развитие лексико-грамматических категорий и правильное использование их в своей речи.</w:t>
      </w:r>
    </w:p>
    <w:p w:rsidR="00A533B9" w:rsidRPr="00422062" w:rsidRDefault="00A533B9" w:rsidP="00A533B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22062">
        <w:rPr>
          <w:rFonts w:ascii="Times New Roman" w:hAnsi="Times New Roman" w:cs="Times New Roman"/>
          <w:sz w:val="28"/>
          <w:szCs w:val="28"/>
          <w:lang w:eastAsia="ru-RU"/>
        </w:rPr>
        <w:t xml:space="preserve">Ушакова О.С., </w:t>
      </w:r>
      <w:proofErr w:type="spellStart"/>
      <w:r w:rsidRPr="00422062">
        <w:rPr>
          <w:rFonts w:ascii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Pr="00422062">
        <w:rPr>
          <w:rFonts w:ascii="Times New Roman" w:hAnsi="Times New Roman" w:cs="Times New Roman"/>
          <w:sz w:val="28"/>
          <w:szCs w:val="28"/>
          <w:lang w:eastAsia="ru-RU"/>
        </w:rPr>
        <w:t xml:space="preserve"> А.Г. Программа  по развитию речи в детском саду».</w:t>
      </w:r>
      <w:proofErr w:type="gramEnd"/>
      <w:r w:rsidRPr="004220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22062">
        <w:rPr>
          <w:rFonts w:ascii="Times New Roman" w:hAnsi="Times New Roman" w:cs="Times New Roman"/>
          <w:sz w:val="28"/>
          <w:szCs w:val="28"/>
          <w:lang w:eastAsia="ru-RU"/>
        </w:rPr>
        <w:t>М.: Мозаика-Синтез, 2010.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220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533B9" w:rsidRPr="00214D89" w:rsidRDefault="00A533B9" w:rsidP="00A533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формирования навыков звукового и слогового анализа и синтеза, профилактики </w:t>
      </w:r>
      <w:proofErr w:type="spellStart"/>
      <w:r w:rsidRPr="00214D89">
        <w:rPr>
          <w:rFonts w:ascii="Times New Roman" w:hAnsi="Times New Roman" w:cs="Times New Roman"/>
          <w:sz w:val="28"/>
          <w:szCs w:val="28"/>
          <w:lang w:eastAsia="ru-RU"/>
        </w:rPr>
        <w:t>дисграфий</w:t>
      </w:r>
      <w:proofErr w:type="spellEnd"/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4D89">
        <w:rPr>
          <w:rFonts w:ascii="Times New Roman" w:hAnsi="Times New Roman" w:cs="Times New Roman"/>
          <w:sz w:val="28"/>
          <w:szCs w:val="28"/>
          <w:lang w:eastAsia="ru-RU"/>
        </w:rPr>
        <w:t>дислексий</w:t>
      </w:r>
      <w:proofErr w:type="spellEnd"/>
      <w:r w:rsidRPr="00214D89">
        <w:rPr>
          <w:rFonts w:ascii="Times New Roman" w:hAnsi="Times New Roman" w:cs="Times New Roman"/>
          <w:sz w:val="28"/>
          <w:szCs w:val="28"/>
          <w:lang w:eastAsia="ru-RU"/>
        </w:rPr>
        <w:t>, обучения письму печатными буквами и чтению используется пособие уникальной методики Галины Андреевны Глинки по обучению детей грамоте. Положенный в основу обучения метод позволяет заранее предотвратить появление специфических ошибок при обучении русскому языку. Более того, предлагаемая система обучения «закладывает программу» грамотного чтения и письма.</w:t>
      </w:r>
    </w:p>
    <w:p w:rsidR="00A533B9" w:rsidRPr="00422062" w:rsidRDefault="00A533B9" w:rsidP="00A533B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4220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Г.Глинка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4220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Буду говорить, читать и писать правильно.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42206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СПб.: Питер, 2010.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)</w:t>
      </w:r>
      <w:proofErr w:type="gramEnd"/>
    </w:p>
    <w:p w:rsidR="00A533B9" w:rsidRPr="00214D89" w:rsidRDefault="00A533B9" w:rsidP="00A5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области «Художественно-эстетическое развитие» (часть Программы, формируемая участниками образовательных отношений)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3B9" w:rsidRPr="00214D89" w:rsidRDefault="00A533B9" w:rsidP="00A5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A533B9" w:rsidRPr="00422062" w:rsidRDefault="00A533B9" w:rsidP="00A533B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422062">
        <w:rPr>
          <w:rFonts w:ascii="Times New Roman" w:hAnsi="Times New Roman" w:cs="Times New Roman"/>
          <w:sz w:val="28"/>
          <w:szCs w:val="28"/>
          <w:lang w:eastAsia="ar-SA"/>
        </w:rPr>
        <w:t>Лыкова И.А. Изобразительная деятельность в детском саду: планирование, конспекты занятий, методические рекомендации.</w:t>
      </w:r>
      <w:proofErr w:type="gramEnd"/>
      <w:r w:rsidRPr="00422062">
        <w:rPr>
          <w:rFonts w:ascii="Times New Roman" w:hAnsi="Times New Roman" w:cs="Times New Roman"/>
          <w:sz w:val="28"/>
          <w:szCs w:val="28"/>
          <w:lang w:eastAsia="ar-SA"/>
        </w:rPr>
        <w:t xml:space="preserve"> Младшая </w:t>
      </w:r>
      <w:proofErr w:type="spellStart"/>
      <w:r w:rsidRPr="00422062">
        <w:rPr>
          <w:rFonts w:ascii="Times New Roman" w:hAnsi="Times New Roman" w:cs="Times New Roman"/>
          <w:sz w:val="28"/>
          <w:szCs w:val="28"/>
          <w:lang w:eastAsia="ar-SA"/>
        </w:rPr>
        <w:t>группа</w:t>
      </w:r>
      <w:proofErr w:type="gramStart"/>
      <w:r w:rsidRPr="00422062">
        <w:rPr>
          <w:rFonts w:ascii="Times New Roman" w:hAnsi="Times New Roman" w:cs="Times New Roman"/>
          <w:sz w:val="28"/>
          <w:szCs w:val="28"/>
          <w:lang w:eastAsia="ar-SA"/>
        </w:rPr>
        <w:t>.-</w:t>
      </w:r>
      <w:proofErr w:type="gramEnd"/>
      <w:r w:rsidRPr="00422062">
        <w:rPr>
          <w:rFonts w:ascii="Times New Roman" w:hAnsi="Times New Roman" w:cs="Times New Roman"/>
          <w:sz w:val="28"/>
          <w:szCs w:val="28"/>
          <w:lang w:eastAsia="ar-SA"/>
        </w:rPr>
        <w:t>М</w:t>
      </w:r>
      <w:proofErr w:type="spellEnd"/>
      <w:r w:rsidRPr="00422062">
        <w:rPr>
          <w:rFonts w:ascii="Times New Roman" w:hAnsi="Times New Roman" w:cs="Times New Roman"/>
          <w:sz w:val="28"/>
          <w:szCs w:val="28"/>
          <w:lang w:eastAsia="ar-SA"/>
        </w:rPr>
        <w:t>.: «КАРАПУЗ-ДИДАКТИКА», 2007.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4220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533B9" w:rsidRPr="00422062" w:rsidRDefault="00A533B9" w:rsidP="00A533B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062">
        <w:rPr>
          <w:rFonts w:ascii="Times New Roman" w:hAnsi="Times New Roman" w:cs="Times New Roman"/>
          <w:sz w:val="28"/>
          <w:szCs w:val="28"/>
          <w:lang w:eastAsia="ru-RU"/>
        </w:rPr>
        <w:t xml:space="preserve">Комарова Т.С. Детское художественное </w:t>
      </w:r>
      <w:proofErr w:type="spellStart"/>
      <w:r w:rsidRPr="00422062">
        <w:rPr>
          <w:rFonts w:ascii="Times New Roman" w:hAnsi="Times New Roman" w:cs="Times New Roman"/>
          <w:sz w:val="28"/>
          <w:szCs w:val="28"/>
          <w:lang w:eastAsia="ru-RU"/>
        </w:rPr>
        <w:t>творчество</w:t>
      </w:r>
      <w:proofErr w:type="gramStart"/>
      <w:r w:rsidRPr="00422062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2206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422062">
        <w:rPr>
          <w:rFonts w:ascii="Times New Roman" w:hAnsi="Times New Roman" w:cs="Times New Roman"/>
          <w:sz w:val="28"/>
          <w:szCs w:val="28"/>
          <w:lang w:eastAsia="ru-RU"/>
        </w:rPr>
        <w:t>.: Мозаика-Синтез, 2010.</w:t>
      </w:r>
    </w:p>
    <w:p w:rsidR="00A533B9" w:rsidRPr="00214D8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A533B9" w:rsidRPr="00422062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Конструирование и художественный труд в детском саду:</w:t>
      </w:r>
      <w:proofErr w:type="gram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и конспекты занятий. - </w:t>
      </w:r>
      <w:proofErr w:type="gram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М.:ТЦ СФЕРА, 2008.)</w:t>
      </w:r>
      <w:proofErr w:type="gramEnd"/>
    </w:p>
    <w:p w:rsidR="00A533B9" w:rsidRPr="00214D8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</w:t>
      </w:r>
      <w:proofErr w:type="spellStart"/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33B9" w:rsidRPr="00422062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422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Мерзлякова С.И.,  </w:t>
      </w:r>
      <w:proofErr w:type="spellStart"/>
      <w:r w:rsidRPr="00422062">
        <w:rPr>
          <w:rFonts w:ascii="Times New Roman" w:eastAsia="Calibri" w:hAnsi="Times New Roman" w:cs="Times New Roman"/>
          <w:sz w:val="28"/>
          <w:szCs w:val="28"/>
          <w:lang w:eastAsia="ru-RU"/>
        </w:rPr>
        <w:t>Комалькова</w:t>
      </w:r>
      <w:proofErr w:type="spellEnd"/>
      <w:r w:rsidRPr="00422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Е.Ю. Фольклорные праздники для детей дошкольного и младшего школьного возраста </w:t>
      </w:r>
      <w:proofErr w:type="gramStart"/>
      <w:r w:rsidRPr="00422062">
        <w:rPr>
          <w:rFonts w:ascii="Times New Roman" w:eastAsia="Calibri" w:hAnsi="Times New Roman" w:cs="Times New Roman"/>
          <w:sz w:val="28"/>
          <w:szCs w:val="28"/>
          <w:lang w:eastAsia="ru-RU"/>
        </w:rPr>
        <w:t>-М</w:t>
      </w:r>
      <w:proofErr w:type="gramEnd"/>
      <w:r w:rsidRPr="00422062">
        <w:rPr>
          <w:rFonts w:ascii="Times New Roman" w:eastAsia="Calibri" w:hAnsi="Times New Roman" w:cs="Times New Roman"/>
          <w:sz w:val="28"/>
          <w:szCs w:val="28"/>
          <w:lang w:eastAsia="ru-RU"/>
        </w:rPr>
        <w:t>., «</w:t>
      </w:r>
      <w:proofErr w:type="spellStart"/>
      <w:r w:rsidRPr="00422062">
        <w:rPr>
          <w:rFonts w:ascii="Times New Roman" w:eastAsia="Calibri" w:hAnsi="Times New Roman" w:cs="Times New Roman"/>
          <w:sz w:val="28"/>
          <w:szCs w:val="28"/>
          <w:lang w:eastAsia="ru-RU"/>
        </w:rPr>
        <w:t>Владос</w:t>
      </w:r>
      <w:proofErr w:type="spellEnd"/>
      <w:r w:rsidRPr="00422062">
        <w:rPr>
          <w:rFonts w:ascii="Times New Roman" w:eastAsia="Calibri" w:hAnsi="Times New Roman" w:cs="Times New Roman"/>
          <w:sz w:val="28"/>
          <w:szCs w:val="28"/>
          <w:lang w:eastAsia="ru-RU"/>
        </w:rPr>
        <w:t>» 2001г.</w:t>
      </w:r>
    </w:p>
    <w:p w:rsidR="00A533B9" w:rsidRPr="00422062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«Фольклор - Музыка – Театр»: Программа и конспекты занятий для педагогов дополнительного образования, работающих с дошкольниками: Программно-методическое пособие /</w:t>
      </w:r>
      <w:proofErr w:type="spell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СИ. </w:t>
      </w:r>
      <w:proofErr w:type="spell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Мерзляковой</w:t>
      </w:r>
      <w:proofErr w:type="gram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 </w:t>
      </w:r>
      <w:proofErr w:type="spell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Гуманит.изд.центр</w:t>
      </w:r>
      <w:proofErr w:type="spell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ВЛАДОС, 1999.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33B9" w:rsidRPr="00214D8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A533B9" w:rsidRPr="00422062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Приобщению детей к художественной литературе.</w:t>
      </w:r>
      <w:proofErr w:type="gram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и методические рекомендации. </w:t>
      </w:r>
      <w:proofErr w:type="gram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Мозаика-Синтез, 2005.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533B9" w:rsidRPr="003B4E56" w:rsidRDefault="00A533B9" w:rsidP="00A533B9">
      <w:pPr>
        <w:keepNext/>
        <w:keepLines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B4E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Содержание образовательно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й области «Физическое развитие» </w:t>
      </w:r>
      <w:r w:rsidRPr="003B4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(часть Программы, формируемая участниками образовательных отношений)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533B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67F8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благоприятных условий для полноценного образования, воспитания и развития ребёнка в дошкольном детстве, развитие психических и физических качеств в соответствии с возрастными и индивидуальными особенностями детей, формирования у детей интереса и ценностного отношения к занятиям физической культурой, гармоничное физическое развитие.</w:t>
      </w:r>
      <w:r w:rsidRPr="004867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A533B9" w:rsidRPr="00657CC6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(</w:t>
      </w:r>
      <w:r w:rsidRPr="00657CC6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657CC6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Л.И.Пензулаева</w:t>
      </w:r>
      <w:proofErr w:type="spellEnd"/>
      <w:r w:rsidRPr="00657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 занятия с детьми 2 -7 лет. Программа и методические </w:t>
      </w:r>
      <w:proofErr w:type="spellStart"/>
      <w:r w:rsidRPr="00657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7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657C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657CC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Мозаика - Синтез, 2009.)</w:t>
      </w:r>
    </w:p>
    <w:p w:rsidR="00A533B9" w:rsidRPr="00657CC6" w:rsidRDefault="00A533B9" w:rsidP="00A533B9">
      <w:pPr>
        <w:keepNext/>
        <w:keepLines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A533B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физические качества (скоростные, силовые, гибкости, выносливости, координации);</w:t>
      </w:r>
    </w:p>
    <w:p w:rsidR="00A533B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 детей через подвижные игры и игры с элементами спорта все основные виды движений (ходьбу, бег, прыжки, метание, ползание, равновесие);</w:t>
      </w:r>
    </w:p>
    <w:p w:rsidR="00A533B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-накопление и обогащение двигательного опыта детей (овладение основными движениями);</w:t>
      </w:r>
    </w:p>
    <w:p w:rsidR="00A533B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воспитанников потребности в двигательной активности и физическом совершенствовании;</w:t>
      </w:r>
    </w:p>
    <w:p w:rsidR="00A533B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-приобщать дошкольников к доступным знаниям, двигательным умениям  и навыкам;</w:t>
      </w:r>
    </w:p>
    <w:p w:rsidR="00A533B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-добиваться того, чтобы каждый ребенок чувствовал себя равноправным членом коллектива, был активным и общительным;</w:t>
      </w:r>
    </w:p>
    <w:p w:rsidR="00A533B9" w:rsidRPr="004867F8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любознательность, честность, творческую инициативу, приучать к здоровому образу жизни.</w:t>
      </w:r>
    </w:p>
    <w:p w:rsidR="00A533B9" w:rsidRPr="004867F8" w:rsidRDefault="00A533B9" w:rsidP="00A533B9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A533B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 представлений детей о себе, своем здоровье и физической культуре;</w:t>
      </w:r>
    </w:p>
    <w:p w:rsidR="00A533B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 двигательную активность детей на физкультурных занятиях и в свободной двигательной деятельности;</w:t>
      </w:r>
    </w:p>
    <w:p w:rsidR="00A533B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 уровень ответственного отношения детей к себе, к своему здоровью и физической культуре;</w:t>
      </w:r>
    </w:p>
    <w:p w:rsidR="00A533B9" w:rsidRPr="004867F8" w:rsidRDefault="00A533B9" w:rsidP="00A533B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-получить положительные результаты оздоровления детей сформировать у них ценностное отношение к своему здоровью и физической культуре.</w:t>
      </w:r>
    </w:p>
    <w:p w:rsidR="00A533B9" w:rsidRPr="003B4E56" w:rsidRDefault="00A533B9" w:rsidP="00A533B9">
      <w:pPr>
        <w:spacing w:after="0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Организационный раздел </w:t>
      </w:r>
    </w:p>
    <w:p w:rsidR="00A533B9" w:rsidRPr="00214D8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Включает: 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– особенности работы в четырёх основных образовательных областях в разных видах деятельности и/или культурных практиках; 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– особенности организации предметно-пространственной развивающей среды; </w:t>
      </w:r>
    </w:p>
    <w:p w:rsidR="00A533B9" w:rsidRPr="00214D89" w:rsidRDefault="00A533B9" w:rsidP="00A533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воспитанников: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В основу совместной деятельности семьи и дошкольного учреждения заложены следующие </w:t>
      </w:r>
      <w:r w:rsidRPr="00422062">
        <w:rPr>
          <w:rFonts w:ascii="Times New Roman" w:hAnsi="Times New Roman" w:cs="Times New Roman"/>
          <w:sz w:val="28"/>
          <w:szCs w:val="28"/>
          <w:lang w:eastAsia="ru-RU"/>
        </w:rPr>
        <w:t>принципы:</w:t>
      </w:r>
    </w:p>
    <w:p w:rsidR="00A533B9" w:rsidRPr="00214D89" w:rsidRDefault="00A533B9" w:rsidP="00A533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>единый подход к процессу воспитания ребёнка;</w:t>
      </w:r>
    </w:p>
    <w:p w:rsidR="00A533B9" w:rsidRPr="00214D89" w:rsidRDefault="00A533B9" w:rsidP="00A533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>открытость дошкольного учреждения для родителей;</w:t>
      </w:r>
    </w:p>
    <w:p w:rsidR="00A533B9" w:rsidRPr="00214D89" w:rsidRDefault="00A533B9" w:rsidP="00A533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>взаимное доверие  во взаимоотношениях педагогов и родителей;</w:t>
      </w:r>
    </w:p>
    <w:p w:rsidR="00A533B9" w:rsidRPr="00214D89" w:rsidRDefault="00A533B9" w:rsidP="00A533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>уважение и доброжелательность друг к другу;</w:t>
      </w:r>
    </w:p>
    <w:p w:rsidR="00A533B9" w:rsidRPr="00214D89" w:rsidRDefault="00A533B9" w:rsidP="00A533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>дифференцированный подход к каждой семье;</w:t>
      </w:r>
    </w:p>
    <w:p w:rsidR="00A533B9" w:rsidRPr="00214D89" w:rsidRDefault="00A533B9" w:rsidP="00A533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>равно ответственность родителей и педагогов.</w:t>
      </w:r>
    </w:p>
    <w:p w:rsidR="00A533B9" w:rsidRPr="00214D89" w:rsidRDefault="00A533B9" w:rsidP="00A533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D89">
        <w:rPr>
          <w:rFonts w:ascii="Times New Roman" w:hAnsi="Times New Roman" w:cs="Times New Roman"/>
          <w:sz w:val="28"/>
          <w:szCs w:val="28"/>
        </w:rPr>
        <w:lastRenderedPageBreak/>
        <w:t>На сегодняшний день в ДОУ  осуществляется интеграция общественного и семейного воспитания дошкольников с семьями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3B9" w:rsidRPr="00422062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взаимодействия специалистов дошкольного учреждения и семьи в обеспечении  разносторонней поддержки </w:t>
      </w:r>
      <w:proofErr w:type="spell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воспитательного потенциала липецкой  семьи на стадиях её формирования и жизнедеятельности.</w:t>
      </w:r>
    </w:p>
    <w:p w:rsidR="00A533B9" w:rsidRPr="00422062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родителям в осознании </w:t>
      </w:r>
      <w:proofErr w:type="spellStart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42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периода детства как базиса для всей последующей жизни человека.</w:t>
      </w:r>
    </w:p>
    <w:p w:rsidR="00A533B9" w:rsidRPr="00422062" w:rsidRDefault="00A533B9" w:rsidP="00A533B9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комплекса психолого-педагогических условий:</w:t>
      </w:r>
    </w:p>
    <w:p w:rsidR="00A533B9" w:rsidRPr="00214D8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эмоциональных сил ребёнка в процессе его взаимодействия с семьёй, осознание ценности семьи как «эмоционального тыла» для ребёнка;</w:t>
      </w:r>
    </w:p>
    <w:p w:rsidR="00A533B9" w:rsidRPr="00214D8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учёт в содержании общения с родителями разнородного характера </w:t>
      </w:r>
      <w:proofErr w:type="spellStart"/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и интересов;</w:t>
      </w:r>
    </w:p>
    <w:p w:rsidR="00A533B9" w:rsidRPr="00214D8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нацеленность содержания общения с родителями на укрепление детско-родительских отношений;</w:t>
      </w:r>
    </w:p>
    <w:p w:rsidR="00A533B9" w:rsidRPr="00214D8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сочетание комплекса форм сотрудничества с методами активизации и развития педагогической рефлексии родителей;</w:t>
      </w:r>
    </w:p>
    <w:p w:rsidR="00A533B9" w:rsidRPr="00214D8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4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</w:t>
      </w:r>
    </w:p>
    <w:p w:rsidR="00A533B9" w:rsidRPr="003B4E56" w:rsidRDefault="00A533B9" w:rsidP="00A533B9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 взаимодействия  с родителями  включает:</w:t>
      </w:r>
    </w:p>
    <w:p w:rsidR="00A533B9" w:rsidRPr="00214D89" w:rsidRDefault="00A533B9" w:rsidP="00A533B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A533B9" w:rsidRPr="00214D89" w:rsidRDefault="00A533B9" w:rsidP="00A533B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A533B9" w:rsidRPr="00214D89" w:rsidRDefault="00A533B9" w:rsidP="00A533B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A533B9" w:rsidRPr="00214D89" w:rsidRDefault="00A533B9" w:rsidP="00A533B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A533B9" w:rsidRPr="0033746C" w:rsidRDefault="00A533B9" w:rsidP="00A533B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D89">
        <w:rPr>
          <w:rFonts w:ascii="Times New Roman" w:hAnsi="Times New Roman" w:cs="Times New Roman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3253"/>
      </w:tblGrid>
      <w:tr w:rsidR="00A533B9" w:rsidRPr="00214D89" w:rsidTr="00CF6D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Реальное участие родителей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участия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сотрудничества</w:t>
            </w:r>
          </w:p>
        </w:tc>
      </w:tr>
      <w:tr w:rsidR="00A533B9" w:rsidRPr="00214D89" w:rsidTr="00CF6D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-Анкетирование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Социологический опрос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-интервьюирование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«Родительская почта»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раза в год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A533B9" w:rsidRPr="00214D89" w:rsidTr="00CF6D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создании условий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субботниках по благоустройству территории;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-помощь в создании предметно-развивающей среды;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-оказание помощи в ремонтных работах;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533B9" w:rsidRPr="00214D89" w:rsidTr="00CF6D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A533B9" w:rsidRPr="00214D89" w:rsidTr="00CF6D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-наглядная информация (стенды, папки-передвижки, семейные и групповые фотоальбомы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-фоторепортажи «Моя семья», «Как мы отдыхаем»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-памятки;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странички на сайте ДОУ;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-консультации, семинары, семинары-практикумы, конференции;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опыта семейного воспитания;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-родительские собрания;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постоянно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годовому плану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3B9" w:rsidRPr="00214D89" w:rsidTr="00CF6D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-Дни открытых дверей.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здоровья.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-Выставки  совместного творчества.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-Совместные праздники, развлечения.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-Встречи с интересными людьми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гостиные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творческих выставках, смотрах-конкурсах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с родителями в рамках проектной деятельности.</w:t>
            </w:r>
          </w:p>
          <w:p w:rsidR="00A533B9" w:rsidRPr="00214D89" w:rsidRDefault="00A533B9" w:rsidP="00CF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Творческие отчеты кружков.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по годовому плану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раза в год</w:t>
            </w: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3B9" w:rsidRPr="00214D89" w:rsidRDefault="00A533B9" w:rsidP="00CF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</w:tbl>
    <w:p w:rsidR="00A533B9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1C1" w:rsidRDefault="006F11C1"/>
    <w:sectPr w:rsidR="006F11C1" w:rsidSect="00060BF4">
      <w:pgSz w:w="11906" w:h="16838"/>
      <w:pgMar w:top="426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E0D84"/>
    <w:multiLevelType w:val="hybridMultilevel"/>
    <w:tmpl w:val="794A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533B9"/>
    <w:rsid w:val="006F11C1"/>
    <w:rsid w:val="00A5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3135</Words>
  <Characters>17876</Characters>
  <Application>Microsoft Office Word</Application>
  <DocSecurity>0</DocSecurity>
  <Lines>148</Lines>
  <Paragraphs>41</Paragraphs>
  <ScaleCrop>false</ScaleCrop>
  <Company/>
  <LinksUpToDate>false</LinksUpToDate>
  <CharactersWithSpaces>20970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2016-07-05T04:52:00Z</dcterms:created>
  <dcterms:modified xsi:type="dcterms:W3CDTF">2016-07-05T04:52:00Z</dcterms:modified>
</cp:coreProperties>
</file>