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7A" w:rsidRPr="00F7016B" w:rsidRDefault="009B1B7A" w:rsidP="009B1B7A">
      <w:pPr>
        <w:jc w:val="center"/>
        <w:rPr>
          <w:rFonts w:ascii="Times New Roman" w:hAnsi="Times New Roman"/>
          <w:sz w:val="28"/>
          <w:szCs w:val="28"/>
        </w:rPr>
      </w:pPr>
      <w:r w:rsidRPr="00F7016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B1B7A" w:rsidRPr="00F7016B" w:rsidRDefault="009B1B7A" w:rsidP="009B1B7A">
      <w:pPr>
        <w:jc w:val="center"/>
        <w:rPr>
          <w:rFonts w:ascii="Times New Roman" w:hAnsi="Times New Roman"/>
          <w:sz w:val="28"/>
          <w:szCs w:val="28"/>
        </w:rPr>
      </w:pPr>
      <w:r w:rsidRPr="00F7016B">
        <w:rPr>
          <w:rFonts w:ascii="Times New Roman" w:hAnsi="Times New Roman"/>
          <w:sz w:val="28"/>
          <w:szCs w:val="28"/>
        </w:rPr>
        <w:t>«Детский сад № 45 общеразвивающего вида»</w:t>
      </w:r>
    </w:p>
    <w:p w:rsidR="009B1B7A" w:rsidRPr="00F7016B" w:rsidRDefault="009B1B7A" w:rsidP="009B1B7A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B1B7A" w:rsidRPr="00F7016B" w:rsidRDefault="009B1B7A" w:rsidP="009B1B7A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B1B7A" w:rsidRPr="00F7016B" w:rsidRDefault="009B1B7A" w:rsidP="009B1B7A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B1B7A" w:rsidRPr="00F7016B" w:rsidRDefault="009B1B7A" w:rsidP="009B1B7A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B1B7A" w:rsidRPr="00F7016B" w:rsidRDefault="009B1B7A" w:rsidP="009B1B7A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B1B7A" w:rsidRPr="00F7016B" w:rsidRDefault="009B1B7A" w:rsidP="009B1B7A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B1B7A" w:rsidRPr="00F7016B" w:rsidRDefault="009B1B7A" w:rsidP="009B1B7A">
      <w:pPr>
        <w:spacing w:after="0" w:line="360" w:lineRule="auto"/>
        <w:jc w:val="center"/>
        <w:rPr>
          <w:rFonts w:ascii="Arial" w:eastAsia="Times New Roman" w:hAnsi="Arial" w:cs="Arial"/>
          <w:i/>
          <w:color w:val="000000"/>
          <w:lang w:eastAsia="ru-RU"/>
        </w:rPr>
      </w:pPr>
    </w:p>
    <w:p w:rsidR="009B1B7A" w:rsidRPr="00F7016B" w:rsidRDefault="009B1B7A" w:rsidP="009B1B7A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9B1B7A" w:rsidRDefault="009B1B7A" w:rsidP="009B1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7016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Консультация для родителей на тему: </w:t>
      </w:r>
    </w:p>
    <w:p w:rsidR="009B1B7A" w:rsidRPr="009B1B7A" w:rsidRDefault="009B1B7A" w:rsidP="009B1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 w:rsidRPr="009B1B7A">
        <w:rPr>
          <w:rFonts w:ascii="Times New Roman" w:hAnsi="Times New Roman" w:cs="Times New Roman"/>
          <w:b/>
          <w:i/>
          <w:sz w:val="44"/>
          <w:szCs w:val="44"/>
        </w:rPr>
        <w:t>«Сенсорное развитие. Использование «сенсорных коробок» для детей младшего дошкольного возраста»</w:t>
      </w:r>
    </w:p>
    <w:p w:rsidR="009B1B7A" w:rsidRPr="00F7016B" w:rsidRDefault="009B1B7A" w:rsidP="009B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B1B7A" w:rsidRPr="00F7016B" w:rsidRDefault="009B1B7A" w:rsidP="009B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7A" w:rsidRPr="00F7016B" w:rsidRDefault="009B1B7A" w:rsidP="009B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7A" w:rsidRPr="00F7016B" w:rsidRDefault="009B1B7A" w:rsidP="009B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7A" w:rsidRPr="00F7016B" w:rsidRDefault="009B1B7A" w:rsidP="009B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7A" w:rsidRPr="00F7016B" w:rsidRDefault="009B1B7A" w:rsidP="009B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7A" w:rsidRPr="00F7016B" w:rsidRDefault="009B1B7A" w:rsidP="009B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7A" w:rsidRPr="00F7016B" w:rsidRDefault="009B1B7A" w:rsidP="009B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7A" w:rsidRPr="00F7016B" w:rsidRDefault="009B1B7A" w:rsidP="009B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7A" w:rsidRPr="00F7016B" w:rsidRDefault="009B1B7A" w:rsidP="009B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7A" w:rsidRPr="00F7016B" w:rsidRDefault="009B1B7A" w:rsidP="009B1B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7A" w:rsidRPr="00F7016B" w:rsidRDefault="009B1B7A" w:rsidP="009B1B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7A" w:rsidRPr="00F7016B" w:rsidRDefault="009B1B7A" w:rsidP="009B1B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7A" w:rsidRPr="00F7016B" w:rsidRDefault="009B1B7A" w:rsidP="009B1B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воспитатель: Колесник Н.С.</w:t>
      </w:r>
    </w:p>
    <w:p w:rsidR="009B1B7A" w:rsidRPr="00F7016B" w:rsidRDefault="009B1B7A" w:rsidP="009B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7A" w:rsidRPr="00F7016B" w:rsidRDefault="009B1B7A" w:rsidP="009B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7A" w:rsidRPr="00F7016B" w:rsidRDefault="009B1B7A" w:rsidP="009B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7A" w:rsidRPr="00F7016B" w:rsidRDefault="009B1B7A" w:rsidP="009B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7A" w:rsidRPr="00F7016B" w:rsidRDefault="009B1B7A" w:rsidP="009B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7A" w:rsidRPr="00F7016B" w:rsidRDefault="009B1B7A" w:rsidP="009B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7A" w:rsidRDefault="009B1B7A" w:rsidP="009B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7A" w:rsidRPr="00F7016B" w:rsidRDefault="009B1B7A" w:rsidP="009B1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Петропавловск-Камчатский, 2020</w:t>
      </w:r>
      <w:r w:rsidRPr="00F7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9B1B7A" w:rsidRDefault="009B1B7A" w:rsidP="009B1B7A">
      <w:pPr>
        <w:pStyle w:val="c3"/>
        <w:spacing w:line="360" w:lineRule="auto"/>
        <w:jc w:val="center"/>
        <w:rPr>
          <w:rStyle w:val="c10"/>
          <w:i/>
          <w:sz w:val="40"/>
          <w:szCs w:val="40"/>
        </w:rPr>
      </w:pPr>
    </w:p>
    <w:p w:rsidR="00F8456C" w:rsidRDefault="00F8456C" w:rsidP="00F84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«</w:t>
      </w:r>
      <w:r w:rsidR="00A82E86">
        <w:rPr>
          <w:rFonts w:ascii="Times New Roman" w:hAnsi="Times New Roman" w:cs="Times New Roman"/>
          <w:b/>
          <w:sz w:val="28"/>
          <w:szCs w:val="28"/>
        </w:rPr>
        <w:t xml:space="preserve">Сенсорное развитие. </w:t>
      </w:r>
      <w:r>
        <w:rPr>
          <w:rFonts w:ascii="Times New Roman" w:hAnsi="Times New Roman" w:cs="Times New Roman"/>
          <w:b/>
          <w:sz w:val="28"/>
          <w:szCs w:val="28"/>
        </w:rPr>
        <w:t>Использование «сенсорных коробок»</w:t>
      </w:r>
      <w:r w:rsidR="00A82E86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младшего дошкольного возраста</w:t>
      </w:r>
      <w:r w:rsidRPr="00345B4D">
        <w:rPr>
          <w:rFonts w:ascii="Times New Roman" w:hAnsi="Times New Roman" w:cs="Times New Roman"/>
          <w:b/>
          <w:sz w:val="28"/>
          <w:szCs w:val="28"/>
        </w:rPr>
        <w:t>»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Сенсорное развитие – это процесс формирования определенных представлений о свойствах предметов: их размере, форме, цвете, положении в пространстве, вкусах, запахах  и т.д. 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Сенсорное развитие обеспечивает развитие и обогащение чувственного опыта ребенка, формирует его представления о свойствах и качествах предметов. Сенсорное развитие – это целенаправленное развитие ощущений и восприятий. Познание окружающего мира начинается с ощущений,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Сенсорное развитие – с одной стороны, является фундаментом для общего умственного развития ребенка, с другой стороны, имеет совершенно самостоятельное значение, как способ развития у детей ощущений, восприятий и представлений.  Младший дошкольный возраст, как и ранний, – это период активного экспериментирования ребенка с предметным миром. Вещи, игрушки, животные, растения, вода, песок и многое другое, окружающее ребенка, вызывает исследовательский интерес. Именно этот возраст является наиболее благоприятным для накопления и систематизации представлений об окружающем мире и совершенствования деятельности органов чувств. В этом возрасте у детей складываются элементарные представления о таких свойствах предметов, как форма, величина, цвет, формируется способность соотносить, сравнивать их: дети охотно выполняют действия по образцу, предлагаемому взрослым. 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очень важно предоставить ребенку весь спектр впечатлений, благодаря которым его психофизическое развитие будет происходить интенсивнее, и поможет тренировать способности его органов чувств, а также совершенствовать их в дальнейшем. 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Сенсорные ощущения классифицируются на: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визуальные;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осязательные;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обонятельные;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слуховые;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вкусовые.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соответствии с ними у ребенка формируются понятия о: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размере;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форме;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цвете;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звуках;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вкусе;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запахе.</w:t>
      </w:r>
    </w:p>
    <w:p w:rsidR="00F8456C" w:rsidRDefault="00F8456C" w:rsidP="00F8456C">
      <w:pPr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Насильно заставлять ребенка развиваться, конечно, нельзя. Все занятия необходимо проводить в максимально доступной для его понимания форме – форме игры. Задача родителей и педагогов – создать для ребенка среду, в которой он сможет получать как можно больше самых разных ощущений, в которой его пальчики будут активно работать.</w:t>
      </w:r>
    </w:p>
    <w:p w:rsidR="00F8456C" w:rsidRDefault="00F8456C" w:rsidP="00F8456C">
      <w:pPr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деле «сенсорная коробка» – незаменимый помощник. Здесь ребенок может трогать, пересыпать, переливать, мять, прятать и отыскивать предметы. Игры в «сенсорной коробке» развивают мелкую моторику, внимание, усидчивость, координацию движений. И что важно – такую бесценную игрушку можно легко сделать своими руками практически без специальных материальных затрат. 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«Сенсорная коробка» – это емкость, наполненная всякого рода тактильным материалом. В коробку (контейнер) с крупой (или другим тактильным содержимым) добавляем игрушки, разные мелкие фигурки, предметы, и играем. Крупа – прекрасное наполнение для «сенсорной коробки».</w:t>
      </w:r>
      <w:r w:rsidRPr="00C31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Подойдет любая крупа, имеющаяся в доме. Для таких игр лучше выделить специальное место (чтобы крупа не валялась по всему дому). </w:t>
      </w:r>
    </w:p>
    <w:p w:rsidR="00F8456C" w:rsidRDefault="00F8456C" w:rsidP="00F845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Удивительная, яркая коробочка с интересным содержимым призвана развивать и обогащать чувственный опыт вашего ребенка. Варианты игр: </w:t>
      </w:r>
    </w:p>
    <w:p w:rsidR="00F8456C" w:rsidRDefault="00F8456C" w:rsidP="00F8456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Пересыпать крупу из одной емкости в другую с помощью небольшой кружки; перекладывать с помощью ложки. </w:t>
      </w:r>
    </w:p>
    <w:p w:rsidR="00F8456C" w:rsidRDefault="00F8456C" w:rsidP="00F8456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в крупе клад – мелкие игрушки. </w:t>
      </w:r>
    </w:p>
    <w:p w:rsidR="00F8456C" w:rsidRDefault="00F8456C" w:rsidP="00F8456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в крупе мелкие игрушки, орехи с помощью ситечка. </w:t>
      </w:r>
    </w:p>
    <w:p w:rsidR="00F8456C" w:rsidRDefault="00F8456C" w:rsidP="00F8456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Сортировать мелкие предметы по цвету, форме, размеру. </w:t>
      </w:r>
    </w:p>
    <w:p w:rsidR="00F8456C" w:rsidRDefault="00F8456C" w:rsidP="00F8456C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пространство для сюжетной игры (используя мелкие игрушки, конструктор и т.д.)</w:t>
      </w:r>
      <w:r w:rsidRPr="00707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6C" w:rsidRDefault="00F8456C" w:rsidP="00F84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игры не только отличное развивающее занятие для детей. Они оказывают еще и успокоительный эффект. </w:t>
      </w:r>
    </w:p>
    <w:p w:rsidR="00F8456C" w:rsidRDefault="00F8456C" w:rsidP="00F84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задачи решают игры с «сенсорной коробкой»?</w:t>
      </w:r>
    </w:p>
    <w:p w:rsidR="00F8456C" w:rsidRDefault="00F8456C" w:rsidP="00F845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33D6">
        <w:rPr>
          <w:rFonts w:ascii="Times New Roman" w:hAnsi="Times New Roman" w:cs="Times New Roman"/>
          <w:sz w:val="28"/>
          <w:szCs w:val="28"/>
        </w:rPr>
        <w:t>Сенсорн</w:t>
      </w:r>
      <w:r>
        <w:rPr>
          <w:rFonts w:ascii="Times New Roman" w:hAnsi="Times New Roman" w:cs="Times New Roman"/>
          <w:sz w:val="28"/>
          <w:szCs w:val="28"/>
        </w:rPr>
        <w:t>ое познание предметов и веществ;</w:t>
      </w:r>
    </w:p>
    <w:p w:rsidR="00F8456C" w:rsidRDefault="00F8456C" w:rsidP="00F845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F8456C" w:rsidRDefault="00F8456C" w:rsidP="00F845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чувственного восприятия;</w:t>
      </w:r>
    </w:p>
    <w:p w:rsidR="00F8456C" w:rsidRDefault="00F8456C" w:rsidP="00F845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фантазии и воображения;</w:t>
      </w:r>
    </w:p>
    <w:p w:rsidR="00F8456C" w:rsidRDefault="00F8456C" w:rsidP="00F845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Медитативный и успокоительный эффект;</w:t>
      </w:r>
    </w:p>
    <w:p w:rsidR="00F8456C" w:rsidRDefault="00F8456C" w:rsidP="00F845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Замечательный способ времяпрепровождения. </w:t>
      </w:r>
    </w:p>
    <w:p w:rsidR="00A82E86" w:rsidRDefault="00A82E86" w:rsidP="00A82E86">
      <w:pPr>
        <w:rPr>
          <w:rFonts w:ascii="Times New Roman" w:hAnsi="Times New Roman" w:cs="Times New Roman"/>
          <w:sz w:val="28"/>
          <w:szCs w:val="28"/>
        </w:rPr>
      </w:pPr>
    </w:p>
    <w:p w:rsidR="00F8456C" w:rsidRPr="00A82E86" w:rsidRDefault="00A82E86" w:rsidP="00A82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«сенсорных коробок»:</w:t>
      </w:r>
    </w:p>
    <w:p w:rsidR="00F8456C" w:rsidRDefault="00F8456C" w:rsidP="00F845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«Море». Наполнение: рис, окрашенный в голубой цвет; разнообразные ракушки, морские звезды, «сокровища» (спрятанные в крупе синие кристаллы). </w:t>
      </w:r>
    </w:p>
    <w:p w:rsidR="00F8456C" w:rsidRDefault="00F8456C" w:rsidP="00F845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«Сортировка». Наполнение: окрашенный рис, кристаллы четырех цветов: (красный, синий, желтый, зеленый). Стаканчики соответствующих цветов. Задание: необходимо сложить кристаллы в стаканчик соответствующего цвета.  </w:t>
      </w:r>
    </w:p>
    <w:p w:rsidR="00F8456C" w:rsidRPr="009B1B7A" w:rsidRDefault="00F8456C" w:rsidP="009B1B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«Репка». Наполнение: рис, окрашенный в зеленый цвет, фигурки героев сказки «Репка». </w:t>
      </w:r>
    </w:p>
    <w:p w:rsidR="00F8456C" w:rsidRPr="00692021" w:rsidRDefault="00F8456C" w:rsidP="00F845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98D" w:rsidRDefault="009B1B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2A8B2D" wp14:editId="4F7E8231">
            <wp:extent cx="5715000" cy="4286250"/>
            <wp:effectExtent l="0" t="0" r="0" b="0"/>
            <wp:docPr id="1" name="Рисунок 1" descr="https://nsportal.ru/sites/default/files/2017/10/08/img_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7/10/08/img_26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7A" w:rsidRDefault="009B1B7A">
      <w:pPr>
        <w:rPr>
          <w:rFonts w:ascii="Times New Roman" w:hAnsi="Times New Roman" w:cs="Times New Roman"/>
          <w:sz w:val="24"/>
          <w:szCs w:val="24"/>
        </w:rPr>
      </w:pPr>
    </w:p>
    <w:p w:rsidR="009B1B7A" w:rsidRDefault="009B1B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073BA65" wp14:editId="09FD0885">
            <wp:extent cx="5715000" cy="4286250"/>
            <wp:effectExtent l="0" t="0" r="0" b="0"/>
            <wp:docPr id="2" name="Рисунок 2" descr="https://nsportal.ru/sites/default/files/2017/10/08/img_2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7/10/08/img_26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7A" w:rsidRPr="00F8456C" w:rsidRDefault="009B1B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4840BAF" wp14:editId="15DF5B75">
            <wp:extent cx="5715000" cy="4829175"/>
            <wp:effectExtent l="0" t="0" r="0" b="9525"/>
            <wp:docPr id="3" name="Рисунок 3" descr="https://nsportal.ru/sites/default/files/2017/10/08/img_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7/10/08/img_26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B7A" w:rsidRPr="00F8456C" w:rsidSect="009B1B7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C0D63"/>
    <w:multiLevelType w:val="hybridMultilevel"/>
    <w:tmpl w:val="366AEA4E"/>
    <w:lvl w:ilvl="0" w:tplc="C61EF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211455"/>
    <w:multiLevelType w:val="hybridMultilevel"/>
    <w:tmpl w:val="2E3C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15AEE"/>
    <w:multiLevelType w:val="hybridMultilevel"/>
    <w:tmpl w:val="B8E2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56C"/>
    <w:rsid w:val="00381178"/>
    <w:rsid w:val="004315C3"/>
    <w:rsid w:val="006C299A"/>
    <w:rsid w:val="007A5175"/>
    <w:rsid w:val="008B4738"/>
    <w:rsid w:val="009B1B7A"/>
    <w:rsid w:val="00A82E86"/>
    <w:rsid w:val="00BD3E7E"/>
    <w:rsid w:val="00F45C40"/>
    <w:rsid w:val="00F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19AE2-5FC5-411B-B730-200B15D4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56C"/>
    <w:pPr>
      <w:ind w:left="720"/>
      <w:contextualSpacing/>
    </w:pPr>
  </w:style>
  <w:style w:type="paragraph" w:customStyle="1" w:styleId="c3">
    <w:name w:val="c3"/>
    <w:basedOn w:val="a"/>
    <w:rsid w:val="009B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B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697</Words>
  <Characters>3974</Characters>
  <Application>Microsoft Office Word</Application>
  <DocSecurity>0</DocSecurity>
  <Lines>33</Lines>
  <Paragraphs>9</Paragraphs>
  <ScaleCrop>false</ScaleCrop>
  <Company>Grizli777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 cabinet</dc:creator>
  <cp:lastModifiedBy>user1</cp:lastModifiedBy>
  <cp:revision>3</cp:revision>
  <dcterms:created xsi:type="dcterms:W3CDTF">2017-10-01T10:31:00Z</dcterms:created>
  <dcterms:modified xsi:type="dcterms:W3CDTF">2020-11-11T06:19:00Z</dcterms:modified>
</cp:coreProperties>
</file>